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2B3" w:rsidRDefault="000732B3" w:rsidP="000732B3">
      <w:pPr>
        <w:spacing w:after="0" w:line="240" w:lineRule="auto"/>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Report on the 2016 NEA Annual Meeting,</w:t>
      </w:r>
    </w:p>
    <w:p w:rsidR="000732B3" w:rsidRPr="000732B3" w:rsidRDefault="000732B3" w:rsidP="000732B3">
      <w:pPr>
        <w:spacing w:after="0" w:line="240" w:lineRule="auto"/>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Washington D.C. June2</w:t>
      </w:r>
      <w:r w:rsidR="006958D9">
        <w:rPr>
          <w:rFonts w:ascii="Times New Roman" w:eastAsia="Times New Roman" w:hAnsi="Times New Roman" w:cs="Times New Roman"/>
          <w:b/>
          <w:sz w:val="32"/>
          <w:szCs w:val="32"/>
          <w:u w:val="single"/>
        </w:rPr>
        <w:t>7</w:t>
      </w:r>
      <w:r>
        <w:rPr>
          <w:rFonts w:ascii="Times New Roman" w:eastAsia="Times New Roman" w:hAnsi="Times New Roman" w:cs="Times New Roman"/>
          <w:b/>
          <w:sz w:val="32"/>
          <w:szCs w:val="32"/>
          <w:u w:val="single"/>
        </w:rPr>
        <w:t>- July 7</w:t>
      </w:r>
    </w:p>
    <w:p w:rsidR="009F3A62" w:rsidRDefault="009F3A62" w:rsidP="007D49AC">
      <w:pPr>
        <w:spacing w:after="0" w:line="240" w:lineRule="auto"/>
        <w:rPr>
          <w:rFonts w:ascii="Times New Roman" w:eastAsia="Times New Roman" w:hAnsi="Times New Roman" w:cs="Times New Roman"/>
          <w:sz w:val="24"/>
          <w:szCs w:val="24"/>
        </w:rPr>
      </w:pPr>
    </w:p>
    <w:p w:rsidR="002167AC" w:rsidRDefault="002167AC" w:rsidP="002167A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by Mike Dusik and Stella Styrczula</w:t>
      </w:r>
    </w:p>
    <w:p w:rsidR="006958D9" w:rsidRDefault="006958D9" w:rsidP="006958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the NEA Washington Headquarters Building. We attended the Illinois Caucus Night held at this location. As you can see the NEA endorsed Hillary for the Presidency </w:t>
      </w:r>
      <w:r w:rsidR="007846EC">
        <w:rPr>
          <w:rFonts w:ascii="Times New Roman" w:eastAsia="Times New Roman" w:hAnsi="Times New Roman" w:cs="Times New Roman"/>
          <w:sz w:val="24"/>
          <w:szCs w:val="24"/>
        </w:rPr>
        <w:t>of the USA</w:t>
      </w:r>
      <w:r>
        <w:rPr>
          <w:rFonts w:ascii="Times New Roman" w:eastAsia="Times New Roman" w:hAnsi="Times New Roman" w:cs="Times New Roman"/>
          <w:sz w:val="24"/>
          <w:szCs w:val="24"/>
        </w:rPr>
        <w:t xml:space="preserve">. </w:t>
      </w:r>
    </w:p>
    <w:p w:rsidR="003A171A" w:rsidRDefault="003A171A" w:rsidP="003A171A">
      <w:pPr>
        <w:spacing w:after="0" w:line="240" w:lineRule="auto"/>
        <w:rPr>
          <w:rFonts w:ascii="Times New Roman" w:eastAsia="Times New Roman" w:hAnsi="Times New Roman" w:cs="Times New Roman"/>
          <w:sz w:val="24"/>
          <w:szCs w:val="24"/>
        </w:rPr>
      </w:pPr>
    </w:p>
    <w:p w:rsidR="003A171A" w:rsidRDefault="003A171A" w:rsidP="003A171A">
      <w:pPr>
        <w:spacing w:after="0" w:line="240" w:lineRule="auto"/>
        <w:rPr>
          <w:rFonts w:ascii="Times New Roman" w:eastAsia="Times New Roman" w:hAnsi="Times New Roman" w:cs="Times New Roman"/>
          <w:sz w:val="24"/>
          <w:szCs w:val="24"/>
        </w:rPr>
      </w:pPr>
    </w:p>
    <w:p w:rsidR="003A171A" w:rsidRDefault="003A171A" w:rsidP="002167AC">
      <w:pPr>
        <w:spacing w:after="0" w:line="240" w:lineRule="auto"/>
        <w:jc w:val="center"/>
        <w:rPr>
          <w:rFonts w:ascii="Times New Roman" w:eastAsia="Times New Roman" w:hAnsi="Times New Roman" w:cs="Times New Roman"/>
          <w:sz w:val="24"/>
          <w:szCs w:val="24"/>
        </w:rPr>
      </w:pPr>
    </w:p>
    <w:p w:rsidR="003A171A" w:rsidRDefault="003A171A" w:rsidP="002167AC">
      <w:pPr>
        <w:spacing w:after="0" w:line="240" w:lineRule="auto"/>
        <w:jc w:val="center"/>
        <w:rPr>
          <w:rFonts w:ascii="Times New Roman" w:eastAsia="Times New Roman" w:hAnsi="Times New Roman" w:cs="Times New Roman"/>
          <w:sz w:val="24"/>
          <w:szCs w:val="24"/>
        </w:rPr>
      </w:pPr>
    </w:p>
    <w:p w:rsidR="003A171A" w:rsidRDefault="003A171A" w:rsidP="002167AC">
      <w:pPr>
        <w:spacing w:after="0" w:line="240" w:lineRule="auto"/>
        <w:jc w:val="center"/>
        <w:rPr>
          <w:rFonts w:ascii="Times New Roman" w:eastAsia="Times New Roman" w:hAnsi="Times New Roman" w:cs="Times New Roman"/>
          <w:sz w:val="24"/>
          <w:szCs w:val="24"/>
        </w:rPr>
      </w:pPr>
    </w:p>
    <w:p w:rsidR="003A171A" w:rsidRDefault="003A171A" w:rsidP="002167AC">
      <w:pPr>
        <w:spacing w:after="0" w:line="240" w:lineRule="auto"/>
        <w:jc w:val="center"/>
        <w:rPr>
          <w:rFonts w:ascii="Times New Roman" w:eastAsia="Times New Roman" w:hAnsi="Times New Roman" w:cs="Times New Roman"/>
          <w:sz w:val="24"/>
          <w:szCs w:val="24"/>
        </w:rPr>
      </w:pPr>
    </w:p>
    <w:p w:rsidR="003A171A" w:rsidRDefault="006958D9" w:rsidP="002167A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38716" cy="5943600"/>
            <wp:effectExtent l="19050" t="0" r="0" b="0"/>
            <wp:docPr id="14" name="Picture 11" descr="C:\Users\Mike\Pictures\2016-07\IMG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ke\Pictures\2016-07\IMG_0218.JPG"/>
                    <pic:cNvPicPr>
                      <a:picLocks noChangeAspect="1" noChangeArrowheads="1"/>
                    </pic:cNvPicPr>
                  </pic:nvPicPr>
                  <pic:blipFill>
                    <a:blip r:embed="rId6" cstate="print"/>
                    <a:srcRect/>
                    <a:stretch>
                      <a:fillRect/>
                    </a:stretch>
                  </pic:blipFill>
                  <pic:spPr bwMode="auto">
                    <a:xfrm>
                      <a:off x="0" y="0"/>
                      <a:ext cx="4838716" cy="5943600"/>
                    </a:xfrm>
                    <a:prstGeom prst="rect">
                      <a:avLst/>
                    </a:prstGeom>
                    <a:noFill/>
                    <a:ln w="9525">
                      <a:noFill/>
                      <a:miter lim="800000"/>
                      <a:headEnd/>
                      <a:tailEnd/>
                    </a:ln>
                  </pic:spPr>
                </pic:pic>
              </a:graphicData>
            </a:graphic>
          </wp:inline>
        </w:drawing>
      </w:r>
    </w:p>
    <w:p w:rsidR="00F529A0" w:rsidRPr="006958D9" w:rsidRDefault="006958D9" w:rsidP="00F529A0">
      <w:pPr>
        <w:pStyle w:val="Caption"/>
        <w:keepNext/>
        <w:jc w:val="center"/>
        <w:rPr>
          <w:color w:val="000000" w:themeColor="text1"/>
          <w:sz w:val="24"/>
          <w:szCs w:val="24"/>
        </w:rPr>
      </w:pPr>
      <w:r>
        <w:rPr>
          <w:color w:val="000000" w:themeColor="text1"/>
          <w:sz w:val="24"/>
          <w:szCs w:val="24"/>
        </w:rPr>
        <w:lastRenderedPageBreak/>
        <w:t>However there was a very taxing agenda to be dealt with. This is a view of the Convention floor during Hillary's address to the delegates. She promised to enact or support everything we</w:t>
      </w:r>
      <w:r w:rsidR="00957F4F">
        <w:rPr>
          <w:color w:val="000000" w:themeColor="text1"/>
          <w:sz w:val="24"/>
          <w:szCs w:val="24"/>
        </w:rPr>
        <w:t xml:space="preserve"> (the NEA) desired.</w:t>
      </w:r>
      <w:r>
        <w:rPr>
          <w:color w:val="000000" w:themeColor="text1"/>
          <w:sz w:val="24"/>
          <w:szCs w:val="24"/>
        </w:rPr>
        <w:t xml:space="preserve"> </w:t>
      </w:r>
    </w:p>
    <w:p w:rsidR="003A171A" w:rsidRDefault="003A171A" w:rsidP="002167AC">
      <w:pPr>
        <w:spacing w:after="0" w:line="240" w:lineRule="auto"/>
        <w:jc w:val="center"/>
        <w:rPr>
          <w:rFonts w:ascii="Times New Roman" w:eastAsia="Times New Roman" w:hAnsi="Times New Roman" w:cs="Times New Roman"/>
          <w:sz w:val="24"/>
          <w:szCs w:val="24"/>
        </w:rPr>
      </w:pPr>
    </w:p>
    <w:p w:rsidR="003A171A" w:rsidRDefault="003A171A" w:rsidP="002167A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6134100"/>
            <wp:effectExtent l="19050" t="0" r="0" b="0"/>
            <wp:docPr id="4" name="Picture 4" descr="C:\Users\Mike\Pictures\2016-07\IMG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e\Pictures\2016-07\IMG_0240.JPG"/>
                    <pic:cNvPicPr>
                      <a:picLocks noChangeAspect="1" noChangeArrowheads="1"/>
                    </pic:cNvPicPr>
                  </pic:nvPicPr>
                  <pic:blipFill>
                    <a:blip r:embed="rId7" cstate="print"/>
                    <a:srcRect/>
                    <a:stretch>
                      <a:fillRect/>
                    </a:stretch>
                  </pic:blipFill>
                  <pic:spPr bwMode="auto">
                    <a:xfrm>
                      <a:off x="0" y="0"/>
                      <a:ext cx="5943600" cy="6134100"/>
                    </a:xfrm>
                    <a:prstGeom prst="rect">
                      <a:avLst/>
                    </a:prstGeom>
                    <a:noFill/>
                    <a:ln w="9525">
                      <a:noFill/>
                      <a:miter lim="800000"/>
                      <a:headEnd/>
                      <a:tailEnd/>
                    </a:ln>
                  </pic:spPr>
                </pic:pic>
              </a:graphicData>
            </a:graphic>
          </wp:inline>
        </w:drawing>
      </w:r>
    </w:p>
    <w:p w:rsidR="002167AC" w:rsidRDefault="002167AC" w:rsidP="007D49AC">
      <w:pPr>
        <w:spacing w:after="0" w:line="240" w:lineRule="auto"/>
        <w:rPr>
          <w:rFonts w:ascii="Times New Roman" w:eastAsia="Times New Roman" w:hAnsi="Times New Roman" w:cs="Times New Roman"/>
          <w:sz w:val="24"/>
          <w:szCs w:val="24"/>
        </w:rPr>
      </w:pPr>
    </w:p>
    <w:p w:rsidR="00957F4F" w:rsidRDefault="005C2893" w:rsidP="00957F4F">
      <w:pPr>
        <w:pStyle w:val="Heading3"/>
        <w:rPr>
          <w:sz w:val="24"/>
          <w:szCs w:val="24"/>
        </w:rPr>
      </w:pPr>
      <w:r>
        <w:rPr>
          <w:sz w:val="24"/>
          <w:szCs w:val="24"/>
        </w:rPr>
        <w:t>As we began our business after the speech we were tasked with</w:t>
      </w:r>
      <w:r w:rsidR="00957F4F">
        <w:rPr>
          <w:sz w:val="24"/>
          <w:szCs w:val="24"/>
        </w:rPr>
        <w:t xml:space="preserve"> considering and voting on 10 Standing Rule Amendments and 125 Legislative Amendments. This was set up for 90 minute sessions interspaced with awards, recognitions, elections, and all the other business of the convention.</w:t>
      </w:r>
      <w:r w:rsidR="00454794">
        <w:rPr>
          <w:sz w:val="24"/>
          <w:szCs w:val="24"/>
        </w:rPr>
        <w:t xml:space="preserve"> Go to </w:t>
      </w:r>
      <w:hyperlink r:id="rId8" w:history="1">
        <w:r w:rsidR="00454794" w:rsidRPr="00E4733A">
          <w:rPr>
            <w:rStyle w:val="Hyperlink"/>
            <w:sz w:val="24"/>
            <w:szCs w:val="24"/>
          </w:rPr>
          <w:t>http://ra.nea.org</w:t>
        </w:r>
      </w:hyperlink>
      <w:r w:rsidR="00454794">
        <w:rPr>
          <w:sz w:val="24"/>
          <w:szCs w:val="24"/>
        </w:rPr>
        <w:t xml:space="preserve"> for all details and further information on the Legislative Amendments and everything not covered in this report.</w:t>
      </w:r>
    </w:p>
    <w:p w:rsidR="00957F4F" w:rsidRDefault="00957F4F" w:rsidP="00957F4F">
      <w:pPr>
        <w:pStyle w:val="Heading3"/>
        <w:rPr>
          <w:sz w:val="24"/>
          <w:szCs w:val="24"/>
        </w:rPr>
      </w:pPr>
      <w:r>
        <w:rPr>
          <w:sz w:val="24"/>
          <w:szCs w:val="24"/>
        </w:rPr>
        <w:lastRenderedPageBreak/>
        <w:t>And so our work commenced.</w:t>
      </w:r>
    </w:p>
    <w:p w:rsidR="00957F4F" w:rsidRDefault="00957F4F" w:rsidP="00957F4F">
      <w:pPr>
        <w:pStyle w:val="Heading3"/>
        <w:rPr>
          <w:sz w:val="24"/>
          <w:szCs w:val="24"/>
        </w:rPr>
      </w:pPr>
      <w:r w:rsidRPr="00957F4F">
        <w:rPr>
          <w:noProof/>
          <w:sz w:val="24"/>
          <w:szCs w:val="24"/>
        </w:rPr>
        <w:drawing>
          <wp:inline distT="0" distB="0" distL="0" distR="0">
            <wp:extent cx="5943600" cy="4457700"/>
            <wp:effectExtent l="19050" t="0" r="0" b="0"/>
            <wp:docPr id="16" name="Picture 5" descr="C:\Users\Mike\Pictures\2016-07\IMG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e\Pictures\2016-07\IMG_0226.JPG"/>
                    <pic:cNvPicPr>
                      <a:picLocks noChangeAspect="1" noChangeArrowheads="1"/>
                    </pic:cNvPicPr>
                  </pic:nvPicPr>
                  <pic:blipFill>
                    <a:blip r:embed="rId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57F4F" w:rsidRDefault="007846EC" w:rsidP="00957F4F">
      <w:pPr>
        <w:pStyle w:val="Heading3"/>
        <w:rPr>
          <w:sz w:val="24"/>
          <w:szCs w:val="24"/>
        </w:rPr>
      </w:pPr>
      <w:r>
        <w:rPr>
          <w:sz w:val="24"/>
          <w:szCs w:val="24"/>
        </w:rPr>
        <w:t xml:space="preserve">As you are aware the IEA has a membership of 133,000. The NEA is not just the largest union in America; it is the LARGEST UNION IN THE WORLD. Therefore it encompasses many different groups and subsets who have varied agendas based on their unique issues. Nowhere is this truer than in the contingent faculty of which we are a part. Therefore we concentrated on the caucus that represented us.  This turned out to be the Contingent Faculty Caucus. </w:t>
      </w:r>
    </w:p>
    <w:p w:rsidR="00D739AC" w:rsidRDefault="00D739AC" w:rsidP="00957F4F">
      <w:pPr>
        <w:pStyle w:val="Heading3"/>
        <w:rPr>
          <w:sz w:val="24"/>
          <w:szCs w:val="24"/>
        </w:rPr>
      </w:pPr>
      <w:r>
        <w:rPr>
          <w:sz w:val="24"/>
          <w:szCs w:val="24"/>
        </w:rPr>
        <w:t xml:space="preserve">We identified 3 New Business items that we wanted to have passed by the assembly at our first meeting held on July 3d. Mark Smith who is the NEA Senior Policy Analyst Spoke to the unemployment compensation issue and believes we are making some progress with it. As you know this is a perennial problem for us and we have been lobbying congress for years regarding this issue. We will see if this time we have enough support to change the policy. </w:t>
      </w:r>
    </w:p>
    <w:p w:rsidR="0022555A" w:rsidRDefault="00D739AC" w:rsidP="00957F4F">
      <w:pPr>
        <w:pStyle w:val="Heading3"/>
        <w:rPr>
          <w:sz w:val="24"/>
          <w:szCs w:val="24"/>
        </w:rPr>
      </w:pPr>
      <w:r>
        <w:rPr>
          <w:sz w:val="24"/>
          <w:szCs w:val="24"/>
        </w:rPr>
        <w:t xml:space="preserve">The other significant speaker was Maria </w:t>
      </w:r>
      <w:proofErr w:type="spellStart"/>
      <w:r>
        <w:rPr>
          <w:sz w:val="24"/>
          <w:szCs w:val="24"/>
        </w:rPr>
        <w:t>Maisto</w:t>
      </w:r>
      <w:proofErr w:type="spellEnd"/>
      <w:r w:rsidR="00745647">
        <w:rPr>
          <w:sz w:val="24"/>
          <w:szCs w:val="24"/>
        </w:rPr>
        <w:t xml:space="preserve">, founder and leader of the New Faculty Majority. If you are not aware of her work and this contingent faculty association I strongly suggest you investigate them. I was very impressed that she was at our caucus. She gave us an overview of her groups work. Because of our similar goals the NFM is </w:t>
      </w:r>
      <w:r w:rsidR="00745647">
        <w:rPr>
          <w:sz w:val="24"/>
          <w:szCs w:val="24"/>
        </w:rPr>
        <w:lastRenderedPageBreak/>
        <w:t>increasing its contact with the NEA. Maria informed us that the GAO (Government Accounting Office) is doing a study on the working conditions of contingent faculty.</w:t>
      </w:r>
    </w:p>
    <w:p w:rsidR="00D739AC" w:rsidRDefault="00745647" w:rsidP="0022555A">
      <w:pPr>
        <w:pStyle w:val="Heading3"/>
        <w:jc w:val="center"/>
        <w:rPr>
          <w:sz w:val="24"/>
          <w:szCs w:val="24"/>
        </w:rPr>
      </w:pPr>
      <w:proofErr w:type="gramStart"/>
      <w:r>
        <w:rPr>
          <w:sz w:val="24"/>
          <w:szCs w:val="24"/>
        </w:rPr>
        <w:t>Maria</w:t>
      </w:r>
      <w:r w:rsidR="0022555A">
        <w:rPr>
          <w:sz w:val="24"/>
          <w:szCs w:val="24"/>
        </w:rPr>
        <w:t xml:space="preserve"> </w:t>
      </w:r>
      <w:proofErr w:type="spellStart"/>
      <w:r w:rsidR="0022555A">
        <w:rPr>
          <w:sz w:val="24"/>
          <w:szCs w:val="24"/>
        </w:rPr>
        <w:t>Maisto</w:t>
      </w:r>
      <w:proofErr w:type="spellEnd"/>
      <w:r>
        <w:rPr>
          <w:sz w:val="24"/>
          <w:szCs w:val="24"/>
        </w:rPr>
        <w:t xml:space="preserve"> speaking at the ca</w:t>
      </w:r>
      <w:r w:rsidR="0022555A">
        <w:rPr>
          <w:sz w:val="24"/>
          <w:szCs w:val="24"/>
        </w:rPr>
        <w:t>u</w:t>
      </w:r>
      <w:r>
        <w:rPr>
          <w:sz w:val="24"/>
          <w:szCs w:val="24"/>
        </w:rPr>
        <w:t>cus.</w:t>
      </w:r>
      <w:proofErr w:type="gramEnd"/>
    </w:p>
    <w:p w:rsidR="007846EC" w:rsidRDefault="00D739AC" w:rsidP="00957F4F">
      <w:pPr>
        <w:pStyle w:val="Heading3"/>
        <w:rPr>
          <w:sz w:val="24"/>
          <w:szCs w:val="24"/>
        </w:rPr>
      </w:pPr>
      <w:r w:rsidRPr="00D739AC">
        <w:rPr>
          <w:noProof/>
          <w:sz w:val="24"/>
          <w:szCs w:val="24"/>
        </w:rPr>
        <w:drawing>
          <wp:inline distT="0" distB="0" distL="0" distR="0">
            <wp:extent cx="5483263" cy="7315200"/>
            <wp:effectExtent l="19050" t="0" r="3137" b="0"/>
            <wp:docPr id="18" name="Picture 8" descr="C:\Users\Mike\Pictures\2016-07\IMG_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e\Pictures\2016-07\IMG_0220.JPG"/>
                    <pic:cNvPicPr>
                      <a:picLocks noChangeAspect="1" noChangeArrowheads="1"/>
                    </pic:cNvPicPr>
                  </pic:nvPicPr>
                  <pic:blipFill>
                    <a:blip r:embed="rId10" cstate="print"/>
                    <a:srcRect/>
                    <a:stretch>
                      <a:fillRect/>
                    </a:stretch>
                  </pic:blipFill>
                  <pic:spPr bwMode="auto">
                    <a:xfrm>
                      <a:off x="0" y="0"/>
                      <a:ext cx="5483263" cy="7315200"/>
                    </a:xfrm>
                    <a:prstGeom prst="rect">
                      <a:avLst/>
                    </a:prstGeom>
                    <a:noFill/>
                    <a:ln w="9525">
                      <a:noFill/>
                      <a:miter lim="800000"/>
                      <a:headEnd/>
                      <a:tailEnd/>
                    </a:ln>
                  </pic:spPr>
                </pic:pic>
              </a:graphicData>
            </a:graphic>
          </wp:inline>
        </w:drawing>
      </w:r>
    </w:p>
    <w:p w:rsidR="007846EC" w:rsidRDefault="007846EC" w:rsidP="00957F4F">
      <w:pPr>
        <w:pStyle w:val="Heading3"/>
        <w:rPr>
          <w:sz w:val="24"/>
          <w:szCs w:val="24"/>
        </w:rPr>
      </w:pPr>
    </w:p>
    <w:p w:rsidR="007846EC" w:rsidRDefault="007846EC" w:rsidP="00957F4F">
      <w:pPr>
        <w:pStyle w:val="Heading3"/>
        <w:rPr>
          <w:sz w:val="24"/>
          <w:szCs w:val="24"/>
        </w:rPr>
      </w:pPr>
    </w:p>
    <w:p w:rsidR="007846EC" w:rsidRDefault="007846EC" w:rsidP="00957F4F">
      <w:pPr>
        <w:pStyle w:val="Heading3"/>
        <w:rPr>
          <w:sz w:val="24"/>
          <w:szCs w:val="24"/>
        </w:rPr>
      </w:pPr>
      <w:r w:rsidRPr="007846EC">
        <w:rPr>
          <w:noProof/>
          <w:sz w:val="24"/>
          <w:szCs w:val="24"/>
        </w:rPr>
        <w:drawing>
          <wp:inline distT="0" distB="0" distL="0" distR="0">
            <wp:extent cx="5943600" cy="5943600"/>
            <wp:effectExtent l="19050" t="0" r="0" b="0"/>
            <wp:docPr id="17" name="Picture 2" descr="C:\Users\Mike\Pictures\2016-07\IMG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e\Pictures\2016-07\IMG_0256.JPG"/>
                    <pic:cNvPicPr>
                      <a:picLocks noChangeAspect="1" noChangeArrowheads="1"/>
                    </pic:cNvPicPr>
                  </pic:nvPicPr>
                  <pic:blipFill>
                    <a:blip r:embed="rId11"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D739AC" w:rsidRPr="007D49AC" w:rsidRDefault="00D739AC" w:rsidP="00D739AC">
      <w:pPr>
        <w:spacing w:after="0" w:line="240" w:lineRule="auto"/>
        <w:rPr>
          <w:rFonts w:ascii="Times New Roman" w:eastAsia="Times New Roman" w:hAnsi="Times New Roman" w:cs="Times New Roman"/>
          <w:sz w:val="24"/>
          <w:szCs w:val="24"/>
        </w:rPr>
      </w:pPr>
      <w:r w:rsidRPr="007D49AC">
        <w:rPr>
          <w:rFonts w:ascii="Times New Roman" w:eastAsia="Times New Roman" w:hAnsi="Times New Roman" w:cs="Times New Roman"/>
          <w:sz w:val="24"/>
          <w:szCs w:val="24"/>
        </w:rPr>
        <w:t xml:space="preserve">My name is Chris Cruz-Boone and I am a contingent faculty member from California.  This is my first RA &amp; I am honored that today you elected me the secretary for the CFC.  In all my attempts to help improve communication have not been without fault and I know many folks have been misdirected or lost by room and time changes.   </w:t>
      </w:r>
    </w:p>
    <w:p w:rsidR="00D739AC" w:rsidRPr="007D49AC" w:rsidRDefault="00D739AC" w:rsidP="00D739AC">
      <w:pPr>
        <w:spacing w:after="0" w:line="240" w:lineRule="auto"/>
        <w:rPr>
          <w:rFonts w:ascii="Times New Roman" w:eastAsia="Times New Roman" w:hAnsi="Times New Roman" w:cs="Times New Roman"/>
          <w:sz w:val="24"/>
          <w:szCs w:val="24"/>
        </w:rPr>
      </w:pPr>
    </w:p>
    <w:p w:rsidR="00D739AC" w:rsidRPr="007D49AC" w:rsidRDefault="00D739AC" w:rsidP="00D739AC">
      <w:pPr>
        <w:spacing w:after="0" w:line="240" w:lineRule="auto"/>
        <w:rPr>
          <w:rFonts w:ascii="Times New Roman" w:eastAsia="Times New Roman" w:hAnsi="Times New Roman" w:cs="Times New Roman"/>
          <w:sz w:val="24"/>
          <w:szCs w:val="24"/>
        </w:rPr>
      </w:pPr>
      <w:r w:rsidRPr="007D49AC">
        <w:rPr>
          <w:rFonts w:ascii="Times New Roman" w:eastAsia="Times New Roman" w:hAnsi="Times New Roman" w:cs="Times New Roman"/>
          <w:sz w:val="24"/>
          <w:szCs w:val="24"/>
        </w:rPr>
        <w:t>Several folks at our meetings forgot to sign in so please pass this email along to anyone at the NEA that is interested in getting involved in the CFC &amp; might not be part of our contact list.  </w:t>
      </w:r>
    </w:p>
    <w:p w:rsidR="00D739AC" w:rsidRPr="007D49AC" w:rsidRDefault="00D739AC" w:rsidP="00D739AC">
      <w:pPr>
        <w:spacing w:after="0" w:line="240" w:lineRule="auto"/>
        <w:rPr>
          <w:rFonts w:ascii="Times New Roman" w:eastAsia="Times New Roman" w:hAnsi="Times New Roman" w:cs="Times New Roman"/>
          <w:sz w:val="24"/>
          <w:szCs w:val="24"/>
        </w:rPr>
      </w:pPr>
    </w:p>
    <w:p w:rsidR="00D739AC" w:rsidRPr="007D49AC" w:rsidRDefault="00D739AC" w:rsidP="00D739AC">
      <w:pPr>
        <w:spacing w:after="240" w:line="240" w:lineRule="auto"/>
        <w:rPr>
          <w:rFonts w:ascii="Times New Roman" w:eastAsia="Times New Roman" w:hAnsi="Times New Roman" w:cs="Times New Roman"/>
          <w:sz w:val="24"/>
          <w:szCs w:val="24"/>
        </w:rPr>
      </w:pPr>
      <w:r w:rsidRPr="007D49AC">
        <w:rPr>
          <w:rFonts w:ascii="Times New Roman" w:eastAsia="Times New Roman" w:hAnsi="Times New Roman" w:cs="Times New Roman"/>
          <w:b/>
          <w:bCs/>
          <w:sz w:val="24"/>
          <w:szCs w:val="24"/>
        </w:rPr>
        <w:lastRenderedPageBreak/>
        <w:t>DIGITAL MINUTES </w:t>
      </w:r>
    </w:p>
    <w:p w:rsidR="00D739AC" w:rsidRPr="007D49AC" w:rsidRDefault="00D739AC" w:rsidP="00D739AC">
      <w:pPr>
        <w:spacing w:after="0" w:line="240" w:lineRule="auto"/>
        <w:rPr>
          <w:rFonts w:ascii="Times New Roman" w:eastAsia="Times New Roman" w:hAnsi="Times New Roman" w:cs="Times New Roman"/>
          <w:sz w:val="24"/>
          <w:szCs w:val="24"/>
        </w:rPr>
      </w:pPr>
      <w:r w:rsidRPr="007D49AC">
        <w:rPr>
          <w:rFonts w:ascii="Times New Roman" w:eastAsia="Times New Roman" w:hAnsi="Times New Roman" w:cs="Times New Roman"/>
          <w:sz w:val="24"/>
          <w:szCs w:val="24"/>
        </w:rPr>
        <w:t>Here are direct link to our minutes from our last 2 meetings: </w:t>
      </w:r>
    </w:p>
    <w:p w:rsidR="00D739AC" w:rsidRPr="007D49AC" w:rsidRDefault="00D739AC" w:rsidP="00D739AC">
      <w:pPr>
        <w:spacing w:after="0" w:line="240" w:lineRule="auto"/>
        <w:rPr>
          <w:rFonts w:ascii="Times New Roman" w:eastAsia="Times New Roman" w:hAnsi="Times New Roman" w:cs="Times New Roman"/>
          <w:sz w:val="24"/>
          <w:szCs w:val="24"/>
        </w:rPr>
      </w:pPr>
    </w:p>
    <w:p w:rsidR="00D739AC" w:rsidRPr="007D49AC" w:rsidRDefault="00D739AC" w:rsidP="00D739AC">
      <w:pPr>
        <w:spacing w:after="0" w:line="240" w:lineRule="auto"/>
        <w:rPr>
          <w:rFonts w:ascii="Times New Roman" w:eastAsia="Times New Roman" w:hAnsi="Times New Roman" w:cs="Times New Roman"/>
          <w:sz w:val="24"/>
          <w:szCs w:val="24"/>
        </w:rPr>
      </w:pPr>
      <w:r w:rsidRPr="007D49AC">
        <w:rPr>
          <w:rFonts w:ascii="Times New Roman" w:eastAsia="Times New Roman" w:hAnsi="Times New Roman" w:cs="Times New Roman"/>
          <w:sz w:val="24"/>
          <w:szCs w:val="24"/>
        </w:rPr>
        <w:t>CFC Minutes Sun. June 3rd </w:t>
      </w:r>
      <w:hyperlink r:id="rId12" w:tgtFrame="_blank" w:history="1">
        <w:r w:rsidRPr="007D49AC">
          <w:rPr>
            <w:rFonts w:ascii="Times New Roman" w:eastAsia="Times New Roman" w:hAnsi="Times New Roman" w:cs="Times New Roman"/>
            <w:color w:val="0000FF"/>
            <w:sz w:val="24"/>
            <w:szCs w:val="24"/>
            <w:u w:val="single"/>
          </w:rPr>
          <w:t>https://docs.google.com/document/d/1yoFaa2in1zG1Zz88LKqyYROF8UWc6uP8A7HfKMbii_k/edit?usp=sharing</w:t>
        </w:r>
      </w:hyperlink>
    </w:p>
    <w:p w:rsidR="00D739AC" w:rsidRPr="007D49AC" w:rsidRDefault="00D739AC" w:rsidP="00D739AC">
      <w:pPr>
        <w:spacing w:after="0" w:line="240" w:lineRule="auto"/>
        <w:rPr>
          <w:rFonts w:ascii="Times New Roman" w:eastAsia="Times New Roman" w:hAnsi="Times New Roman" w:cs="Times New Roman"/>
          <w:sz w:val="24"/>
          <w:szCs w:val="24"/>
        </w:rPr>
      </w:pPr>
    </w:p>
    <w:p w:rsidR="00D739AC" w:rsidRPr="007D49AC" w:rsidRDefault="00D739AC" w:rsidP="00D739AC">
      <w:pPr>
        <w:spacing w:after="0" w:line="240" w:lineRule="auto"/>
        <w:rPr>
          <w:rFonts w:ascii="Times New Roman" w:eastAsia="Times New Roman" w:hAnsi="Times New Roman" w:cs="Times New Roman"/>
          <w:sz w:val="24"/>
          <w:szCs w:val="24"/>
        </w:rPr>
      </w:pPr>
      <w:r w:rsidRPr="007D49AC">
        <w:rPr>
          <w:rFonts w:ascii="Times New Roman" w:eastAsia="Times New Roman" w:hAnsi="Times New Roman" w:cs="Times New Roman"/>
          <w:sz w:val="24"/>
          <w:szCs w:val="24"/>
        </w:rPr>
        <w:t>CFC Minutes Wed. June 6th </w:t>
      </w:r>
      <w:hyperlink r:id="rId13" w:tgtFrame="_blank" w:history="1">
        <w:r w:rsidRPr="007D49AC">
          <w:rPr>
            <w:rFonts w:ascii="Times New Roman" w:eastAsia="Times New Roman" w:hAnsi="Times New Roman" w:cs="Times New Roman"/>
            <w:color w:val="0000FF"/>
            <w:sz w:val="24"/>
            <w:szCs w:val="24"/>
            <w:u w:val="single"/>
          </w:rPr>
          <w:t>https://drive.google.com/file/d/0B58HKh5nYwtBeUVwSDE0MUVYcWc/view?usp=sharing</w:t>
        </w:r>
      </w:hyperlink>
    </w:p>
    <w:p w:rsidR="00D739AC" w:rsidRPr="007D49AC" w:rsidRDefault="00D739AC" w:rsidP="00D739AC">
      <w:pPr>
        <w:spacing w:after="0" w:line="240" w:lineRule="auto"/>
        <w:rPr>
          <w:rFonts w:ascii="Times New Roman" w:eastAsia="Times New Roman" w:hAnsi="Times New Roman" w:cs="Times New Roman"/>
          <w:sz w:val="24"/>
          <w:szCs w:val="24"/>
        </w:rPr>
      </w:pPr>
    </w:p>
    <w:p w:rsidR="00D739AC" w:rsidRPr="007D49AC" w:rsidRDefault="00D739AC" w:rsidP="00D739AC">
      <w:pPr>
        <w:spacing w:after="0" w:line="240" w:lineRule="auto"/>
        <w:rPr>
          <w:rFonts w:ascii="Times New Roman" w:eastAsia="Times New Roman" w:hAnsi="Times New Roman" w:cs="Times New Roman"/>
          <w:sz w:val="24"/>
          <w:szCs w:val="24"/>
        </w:rPr>
      </w:pPr>
    </w:p>
    <w:p w:rsidR="00D739AC" w:rsidRPr="007D49AC" w:rsidRDefault="00D739AC" w:rsidP="00D739AC">
      <w:pPr>
        <w:spacing w:after="0" w:line="240" w:lineRule="auto"/>
        <w:rPr>
          <w:rFonts w:ascii="Times New Roman" w:eastAsia="Times New Roman" w:hAnsi="Times New Roman" w:cs="Times New Roman"/>
          <w:sz w:val="24"/>
          <w:szCs w:val="24"/>
        </w:rPr>
      </w:pPr>
      <w:r w:rsidRPr="007D49AC">
        <w:rPr>
          <w:rFonts w:ascii="Times New Roman" w:eastAsia="Times New Roman" w:hAnsi="Times New Roman" w:cs="Times New Roman"/>
          <w:b/>
          <w:bCs/>
          <w:sz w:val="24"/>
          <w:szCs w:val="24"/>
        </w:rPr>
        <w:t>LEGISLATIVE AMENDMENTS &amp; ELECTIONS </w:t>
      </w:r>
      <w:r w:rsidRPr="007D49AC">
        <w:rPr>
          <w:rFonts w:ascii="Times New Roman" w:eastAsia="Times New Roman" w:hAnsi="Times New Roman" w:cs="Times New Roman"/>
          <w:b/>
          <w:bCs/>
          <w:sz w:val="24"/>
          <w:szCs w:val="24"/>
        </w:rPr>
        <w:br/>
      </w:r>
      <w:r w:rsidRPr="007D49AC">
        <w:rPr>
          <w:rFonts w:ascii="Times New Roman" w:eastAsia="Times New Roman" w:hAnsi="Times New Roman" w:cs="Times New Roman"/>
          <w:sz w:val="24"/>
          <w:szCs w:val="24"/>
        </w:rPr>
        <w:br/>
        <w:t>I am so elated to report that both our legislative amendments 13 &amp; 14 passed.  There was some resistance on the floor, and most of higher education was still in NCHE when the vote took place, but our chairperson got the vote done.  </w:t>
      </w:r>
    </w:p>
    <w:p w:rsidR="00D739AC" w:rsidRPr="007D49AC" w:rsidRDefault="00D739AC" w:rsidP="00D739AC">
      <w:pPr>
        <w:spacing w:after="0" w:line="240" w:lineRule="auto"/>
        <w:rPr>
          <w:rFonts w:ascii="Times New Roman" w:eastAsia="Times New Roman" w:hAnsi="Times New Roman" w:cs="Times New Roman"/>
          <w:sz w:val="24"/>
          <w:szCs w:val="24"/>
        </w:rPr>
      </w:pPr>
    </w:p>
    <w:p w:rsidR="00D739AC" w:rsidRPr="007D49AC" w:rsidRDefault="00D739AC" w:rsidP="00D739AC">
      <w:pPr>
        <w:spacing w:after="0" w:line="240" w:lineRule="auto"/>
        <w:rPr>
          <w:rFonts w:ascii="Times New Roman" w:eastAsia="Times New Roman" w:hAnsi="Times New Roman" w:cs="Times New Roman"/>
          <w:sz w:val="24"/>
          <w:szCs w:val="24"/>
        </w:rPr>
      </w:pPr>
      <w:r w:rsidRPr="007D49AC">
        <w:rPr>
          <w:rFonts w:ascii="Times New Roman" w:eastAsia="Times New Roman" w:hAnsi="Times New Roman" w:cs="Times New Roman"/>
          <w:sz w:val="24"/>
          <w:szCs w:val="24"/>
        </w:rPr>
        <w:t xml:space="preserve">Thank you to Judy Olson </w:t>
      </w:r>
      <w:r w:rsidR="000216D5">
        <w:rPr>
          <w:rFonts w:ascii="Times New Roman" w:eastAsia="Times New Roman" w:hAnsi="Times New Roman" w:cs="Times New Roman"/>
          <w:sz w:val="24"/>
          <w:szCs w:val="24"/>
        </w:rPr>
        <w:t xml:space="preserve">and </w:t>
      </w:r>
      <w:r w:rsidRPr="007D49AC">
        <w:rPr>
          <w:rFonts w:ascii="Times New Roman" w:eastAsia="Times New Roman" w:hAnsi="Times New Roman" w:cs="Times New Roman"/>
          <w:sz w:val="24"/>
          <w:szCs w:val="24"/>
        </w:rPr>
        <w:t>Loretta Ragsdale for getting these amendments introduced and passed. </w:t>
      </w:r>
    </w:p>
    <w:p w:rsidR="00D739AC" w:rsidRPr="007D49AC" w:rsidRDefault="00D739AC" w:rsidP="00D739AC">
      <w:pPr>
        <w:spacing w:after="0" w:line="240" w:lineRule="auto"/>
        <w:rPr>
          <w:rFonts w:ascii="Times New Roman" w:eastAsia="Times New Roman" w:hAnsi="Times New Roman" w:cs="Times New Roman"/>
          <w:sz w:val="24"/>
          <w:szCs w:val="24"/>
        </w:rPr>
      </w:pPr>
    </w:p>
    <w:p w:rsidR="00D739AC" w:rsidRPr="007D49AC" w:rsidRDefault="00D739AC" w:rsidP="00D739AC">
      <w:pPr>
        <w:spacing w:after="0" w:line="240" w:lineRule="auto"/>
        <w:rPr>
          <w:rFonts w:ascii="Times New Roman" w:eastAsia="Times New Roman" w:hAnsi="Times New Roman" w:cs="Times New Roman"/>
          <w:sz w:val="24"/>
          <w:szCs w:val="24"/>
        </w:rPr>
      </w:pPr>
      <w:r w:rsidRPr="007D49AC">
        <w:rPr>
          <w:rFonts w:ascii="Times New Roman" w:eastAsia="Times New Roman" w:hAnsi="Times New Roman" w:cs="Times New Roman"/>
          <w:sz w:val="24"/>
          <w:szCs w:val="24"/>
        </w:rPr>
        <w:t>We are now represented by newly elected contingent faculty member Loretta Ragsdale, congrats!!!!</w:t>
      </w:r>
    </w:p>
    <w:p w:rsidR="00D739AC" w:rsidRPr="007D49AC" w:rsidRDefault="00D739AC" w:rsidP="00D739AC">
      <w:pPr>
        <w:spacing w:after="0" w:line="240" w:lineRule="auto"/>
        <w:rPr>
          <w:rFonts w:ascii="Times New Roman" w:eastAsia="Times New Roman" w:hAnsi="Times New Roman" w:cs="Times New Roman"/>
          <w:sz w:val="24"/>
          <w:szCs w:val="24"/>
        </w:rPr>
      </w:pPr>
    </w:p>
    <w:p w:rsidR="00D739AC" w:rsidRPr="007D49AC" w:rsidRDefault="00D739AC" w:rsidP="00D739AC">
      <w:pPr>
        <w:spacing w:after="0" w:line="240" w:lineRule="auto"/>
        <w:rPr>
          <w:rFonts w:ascii="Times New Roman" w:eastAsia="Times New Roman" w:hAnsi="Times New Roman" w:cs="Times New Roman"/>
          <w:sz w:val="24"/>
          <w:szCs w:val="24"/>
        </w:rPr>
      </w:pPr>
      <w:r w:rsidRPr="007D49AC">
        <w:rPr>
          <w:rFonts w:ascii="Times New Roman" w:eastAsia="Times New Roman" w:hAnsi="Times New Roman" w:cs="Times New Roman"/>
          <w:sz w:val="24"/>
          <w:szCs w:val="24"/>
        </w:rPr>
        <w:t>We still need to get NBI 81 passed so please continue to spread the word. </w:t>
      </w:r>
    </w:p>
    <w:p w:rsidR="00957F4F" w:rsidRPr="00957F4F" w:rsidRDefault="005C2893" w:rsidP="00957F4F">
      <w:pPr>
        <w:pStyle w:val="Heading3"/>
      </w:pPr>
      <w:r>
        <w:rPr>
          <w:sz w:val="24"/>
          <w:szCs w:val="24"/>
        </w:rPr>
        <w:t xml:space="preserve"> </w:t>
      </w:r>
      <w:hyperlink r:id="rId14" w:history="1">
        <w:r w:rsidR="00957F4F" w:rsidRPr="00957F4F">
          <w:rPr>
            <w:color w:val="0000FF"/>
            <w:u w:val="single"/>
          </w:rPr>
          <w:t>Legislative Amendment 13</w:t>
        </w:r>
      </w:hyperlink>
    </w:p>
    <w:p w:rsidR="00957F4F" w:rsidRPr="00957F4F" w:rsidRDefault="00957F4F" w:rsidP="00957F4F">
      <w:pPr>
        <w:spacing w:before="100" w:beforeAutospacing="1" w:after="100" w:afterAutospacing="1" w:line="240" w:lineRule="auto"/>
        <w:outlineLvl w:val="2"/>
        <w:rPr>
          <w:rFonts w:ascii="Times New Roman" w:eastAsia="Times New Roman" w:hAnsi="Times New Roman" w:cs="Times New Roman"/>
          <w:b/>
          <w:bCs/>
          <w:sz w:val="27"/>
          <w:szCs w:val="27"/>
        </w:rPr>
      </w:pPr>
      <w:r w:rsidRPr="00957F4F">
        <w:rPr>
          <w:rFonts w:ascii="Times New Roman" w:eastAsia="Times New Roman" w:hAnsi="Times New Roman" w:cs="Times New Roman"/>
          <w:b/>
          <w:bCs/>
          <w:sz w:val="27"/>
          <w:szCs w:val="27"/>
        </w:rPr>
        <w:t>Adopted As Modified</w:t>
      </w:r>
    </w:p>
    <w:p w:rsidR="00957F4F" w:rsidRPr="00957F4F" w:rsidRDefault="00957F4F" w:rsidP="00957F4F">
      <w:pPr>
        <w:spacing w:before="100" w:beforeAutospacing="1" w:after="100" w:afterAutospacing="1" w:line="240" w:lineRule="auto"/>
        <w:rPr>
          <w:rFonts w:ascii="Times New Roman" w:eastAsia="Times New Roman" w:hAnsi="Times New Roman" w:cs="Times New Roman"/>
          <w:sz w:val="24"/>
          <w:szCs w:val="24"/>
        </w:rPr>
      </w:pPr>
      <w:r w:rsidRPr="00957F4F">
        <w:rPr>
          <w:rFonts w:ascii="Times New Roman" w:eastAsia="Times New Roman" w:hAnsi="Times New Roman" w:cs="Times New Roman"/>
          <w:sz w:val="24"/>
          <w:szCs w:val="24"/>
        </w:rPr>
        <w:t>Section: Postsecondary Education</w:t>
      </w:r>
    </w:p>
    <w:p w:rsidR="00957F4F" w:rsidRPr="00957F4F" w:rsidRDefault="00957F4F" w:rsidP="00957F4F">
      <w:pPr>
        <w:spacing w:before="100" w:beforeAutospacing="1" w:after="100" w:afterAutospacing="1" w:line="240" w:lineRule="auto"/>
        <w:rPr>
          <w:rFonts w:ascii="Times New Roman" w:eastAsia="Times New Roman" w:hAnsi="Times New Roman" w:cs="Times New Roman"/>
          <w:sz w:val="24"/>
          <w:szCs w:val="24"/>
        </w:rPr>
      </w:pPr>
      <w:r w:rsidRPr="00957F4F">
        <w:rPr>
          <w:rFonts w:ascii="Times New Roman" w:eastAsia="Times New Roman" w:hAnsi="Times New Roman" w:cs="Times New Roman"/>
          <w:sz w:val="24"/>
          <w:szCs w:val="24"/>
        </w:rPr>
        <w:t>Page 14 line 37</w:t>
      </w:r>
      <w:r w:rsidRPr="00957F4F">
        <w:rPr>
          <w:rFonts w:ascii="Times New Roman" w:eastAsia="Times New Roman" w:hAnsi="Times New Roman" w:cs="Times New Roman"/>
          <w:sz w:val="24"/>
          <w:szCs w:val="24"/>
        </w:rPr>
        <w:br/>
        <w:t>Add new item</w:t>
      </w:r>
      <w:r w:rsidRPr="00957F4F">
        <w:rPr>
          <w:rFonts w:ascii="Times New Roman" w:eastAsia="Times New Roman" w:hAnsi="Times New Roman" w:cs="Times New Roman"/>
          <w:sz w:val="24"/>
          <w:szCs w:val="24"/>
        </w:rPr>
        <w:br/>
        <w:t>NEA supports</w:t>
      </w:r>
    </w:p>
    <w:p w:rsidR="00957F4F" w:rsidRPr="00957F4F" w:rsidRDefault="00957F4F" w:rsidP="00957F4F">
      <w:pPr>
        <w:spacing w:before="100" w:beforeAutospacing="1" w:after="100" w:afterAutospacing="1" w:line="240" w:lineRule="auto"/>
        <w:rPr>
          <w:rFonts w:ascii="Times New Roman" w:eastAsia="Times New Roman" w:hAnsi="Times New Roman" w:cs="Times New Roman"/>
          <w:sz w:val="24"/>
          <w:szCs w:val="24"/>
        </w:rPr>
      </w:pPr>
      <w:r w:rsidRPr="00957F4F">
        <w:rPr>
          <w:rFonts w:ascii="Times New Roman" w:eastAsia="Times New Roman" w:hAnsi="Times New Roman" w:cs="Times New Roman"/>
          <w:sz w:val="24"/>
          <w:szCs w:val="24"/>
        </w:rPr>
        <w:t>– “</w:t>
      </w:r>
      <w:r w:rsidRPr="00957F4F">
        <w:rPr>
          <w:rFonts w:ascii="Times New Roman" w:eastAsia="Times New Roman" w:hAnsi="Times New Roman" w:cs="Times New Roman"/>
          <w:sz w:val="24"/>
          <w:szCs w:val="24"/>
          <w:u w:val="single"/>
        </w:rPr>
        <w:t xml:space="preserve">consistent definitions of higher education part-time and contingent faculty work to ensure </w:t>
      </w:r>
      <w:proofErr w:type="spellStart"/>
      <w:r w:rsidRPr="00957F4F">
        <w:rPr>
          <w:rFonts w:ascii="Times New Roman" w:eastAsia="Times New Roman" w:hAnsi="Times New Roman" w:cs="Times New Roman"/>
          <w:sz w:val="24"/>
          <w:szCs w:val="24"/>
          <w:u w:val="single"/>
        </w:rPr>
        <w:t>equality</w:t>
      </w:r>
      <w:proofErr w:type="spellEnd"/>
      <w:r w:rsidRPr="00957F4F">
        <w:rPr>
          <w:rFonts w:ascii="Times New Roman" w:eastAsia="Times New Roman" w:hAnsi="Times New Roman" w:cs="Times New Roman"/>
          <w:sz w:val="24"/>
          <w:szCs w:val="24"/>
          <w:u w:val="single"/>
        </w:rPr>
        <w:t xml:space="preserve"> and consistency of protections under the law;”</w:t>
      </w:r>
    </w:p>
    <w:p w:rsidR="00957F4F" w:rsidRPr="00957F4F" w:rsidRDefault="00957F4F" w:rsidP="00957F4F">
      <w:pPr>
        <w:spacing w:before="100" w:beforeAutospacing="1" w:after="100" w:afterAutospacing="1" w:line="240" w:lineRule="auto"/>
        <w:rPr>
          <w:rFonts w:ascii="Times New Roman" w:eastAsia="Times New Roman" w:hAnsi="Times New Roman" w:cs="Times New Roman"/>
          <w:sz w:val="24"/>
          <w:szCs w:val="24"/>
        </w:rPr>
      </w:pPr>
      <w:r w:rsidRPr="00957F4F">
        <w:rPr>
          <w:rFonts w:ascii="Times New Roman" w:eastAsia="Times New Roman" w:hAnsi="Times New Roman" w:cs="Times New Roman"/>
          <w:sz w:val="24"/>
          <w:szCs w:val="24"/>
          <w:u w:val="single"/>
        </w:rPr>
        <w:t xml:space="preserve">– “resumption of </w:t>
      </w:r>
      <w:proofErr w:type="spellStart"/>
      <w:r w:rsidRPr="00957F4F">
        <w:rPr>
          <w:rFonts w:ascii="Times New Roman" w:eastAsia="Times New Roman" w:hAnsi="Times New Roman" w:cs="Times New Roman"/>
          <w:sz w:val="24"/>
          <w:szCs w:val="24"/>
          <w:u w:val="single"/>
        </w:rPr>
        <w:t>and</w:t>
      </w:r>
      <w:proofErr w:type="spellEnd"/>
      <w:r w:rsidRPr="00957F4F">
        <w:rPr>
          <w:rFonts w:ascii="Times New Roman" w:eastAsia="Times New Roman" w:hAnsi="Times New Roman" w:cs="Times New Roman"/>
          <w:sz w:val="24"/>
          <w:szCs w:val="24"/>
          <w:u w:val="single"/>
        </w:rPr>
        <w:t xml:space="preserve"> adequate funding for the National Study of Postsecondary Faculty and inclusion of data collection on both tenure-line and contingent faculty;”</w:t>
      </w:r>
    </w:p>
    <w:p w:rsidR="00957F4F" w:rsidRPr="00957F4F" w:rsidRDefault="00957F4F" w:rsidP="00957F4F">
      <w:pPr>
        <w:spacing w:before="100" w:beforeAutospacing="1" w:after="100" w:afterAutospacing="1" w:line="240" w:lineRule="auto"/>
        <w:rPr>
          <w:rFonts w:ascii="Times New Roman" w:eastAsia="Times New Roman" w:hAnsi="Times New Roman" w:cs="Times New Roman"/>
          <w:sz w:val="24"/>
          <w:szCs w:val="24"/>
        </w:rPr>
      </w:pPr>
      <w:proofErr w:type="gramStart"/>
      <w:r w:rsidRPr="00957F4F">
        <w:rPr>
          <w:rFonts w:ascii="Times New Roman" w:eastAsia="Times New Roman" w:hAnsi="Times New Roman" w:cs="Times New Roman"/>
          <w:sz w:val="24"/>
          <w:szCs w:val="24"/>
          <w:u w:val="single"/>
        </w:rPr>
        <w:t>– “a more comprehensive work supplement from the Bureau of Labor Statistics that would include contingent academic workers and would be conducted at regular intervals beyond the 2017 update.</w:t>
      </w:r>
      <w:r w:rsidRPr="00957F4F">
        <w:rPr>
          <w:rFonts w:ascii="Times New Roman" w:eastAsia="Times New Roman" w:hAnsi="Times New Roman" w:cs="Times New Roman"/>
          <w:sz w:val="24"/>
          <w:szCs w:val="24"/>
        </w:rPr>
        <w:t>”</w:t>
      </w:r>
      <w:proofErr w:type="gramEnd"/>
    </w:p>
    <w:p w:rsidR="00957F4F" w:rsidRPr="00957F4F" w:rsidRDefault="00F06677" w:rsidP="00957F4F">
      <w:pPr>
        <w:spacing w:before="100" w:beforeAutospacing="1" w:after="100" w:afterAutospacing="1" w:line="240" w:lineRule="auto"/>
        <w:outlineLvl w:val="2"/>
        <w:rPr>
          <w:rFonts w:ascii="Times New Roman" w:eastAsia="Times New Roman" w:hAnsi="Times New Roman" w:cs="Times New Roman"/>
          <w:b/>
          <w:bCs/>
          <w:sz w:val="27"/>
          <w:szCs w:val="27"/>
        </w:rPr>
      </w:pPr>
      <w:hyperlink r:id="rId15" w:history="1">
        <w:r w:rsidR="00957F4F" w:rsidRPr="00957F4F">
          <w:rPr>
            <w:rFonts w:ascii="Times New Roman" w:eastAsia="Times New Roman" w:hAnsi="Times New Roman" w:cs="Times New Roman"/>
            <w:b/>
            <w:bCs/>
            <w:color w:val="0000FF"/>
            <w:sz w:val="27"/>
            <w:szCs w:val="27"/>
            <w:u w:val="single"/>
          </w:rPr>
          <w:t>Legislative Amendment 14</w:t>
        </w:r>
      </w:hyperlink>
    </w:p>
    <w:p w:rsidR="00957F4F" w:rsidRPr="00957F4F" w:rsidRDefault="00957F4F" w:rsidP="00957F4F">
      <w:pPr>
        <w:spacing w:before="100" w:beforeAutospacing="1" w:after="100" w:afterAutospacing="1" w:line="240" w:lineRule="auto"/>
        <w:outlineLvl w:val="2"/>
        <w:rPr>
          <w:rFonts w:ascii="Times New Roman" w:eastAsia="Times New Roman" w:hAnsi="Times New Roman" w:cs="Times New Roman"/>
          <w:b/>
          <w:bCs/>
          <w:sz w:val="27"/>
          <w:szCs w:val="27"/>
        </w:rPr>
      </w:pPr>
      <w:r w:rsidRPr="00957F4F">
        <w:rPr>
          <w:rFonts w:ascii="Times New Roman" w:eastAsia="Times New Roman" w:hAnsi="Times New Roman" w:cs="Times New Roman"/>
          <w:b/>
          <w:bCs/>
          <w:sz w:val="27"/>
          <w:szCs w:val="27"/>
        </w:rPr>
        <w:t>Adopted</w:t>
      </w:r>
    </w:p>
    <w:p w:rsidR="00957F4F" w:rsidRPr="00957F4F" w:rsidRDefault="00957F4F" w:rsidP="00957F4F">
      <w:pPr>
        <w:spacing w:before="100" w:beforeAutospacing="1" w:after="100" w:afterAutospacing="1" w:line="240" w:lineRule="auto"/>
        <w:rPr>
          <w:rFonts w:ascii="Times New Roman" w:eastAsia="Times New Roman" w:hAnsi="Times New Roman" w:cs="Times New Roman"/>
          <w:sz w:val="24"/>
          <w:szCs w:val="24"/>
        </w:rPr>
      </w:pPr>
      <w:r w:rsidRPr="00957F4F">
        <w:rPr>
          <w:rFonts w:ascii="Times New Roman" w:eastAsia="Times New Roman" w:hAnsi="Times New Roman" w:cs="Times New Roman"/>
          <w:sz w:val="24"/>
          <w:szCs w:val="24"/>
        </w:rPr>
        <w:t>Section: Postsecondary Education</w:t>
      </w:r>
    </w:p>
    <w:p w:rsidR="00957F4F" w:rsidRPr="00957F4F" w:rsidRDefault="00957F4F" w:rsidP="00957F4F">
      <w:pPr>
        <w:spacing w:before="100" w:beforeAutospacing="1" w:after="100" w:afterAutospacing="1" w:line="240" w:lineRule="auto"/>
        <w:rPr>
          <w:rFonts w:ascii="Times New Roman" w:eastAsia="Times New Roman" w:hAnsi="Times New Roman" w:cs="Times New Roman"/>
          <w:sz w:val="24"/>
          <w:szCs w:val="24"/>
        </w:rPr>
      </w:pPr>
      <w:r w:rsidRPr="00957F4F">
        <w:rPr>
          <w:rFonts w:ascii="Times New Roman" w:eastAsia="Times New Roman" w:hAnsi="Times New Roman" w:cs="Times New Roman"/>
          <w:sz w:val="24"/>
          <w:szCs w:val="24"/>
        </w:rPr>
        <w:t>Page 14 line 37</w:t>
      </w:r>
      <w:r w:rsidRPr="00957F4F">
        <w:rPr>
          <w:rFonts w:ascii="Times New Roman" w:eastAsia="Times New Roman" w:hAnsi="Times New Roman" w:cs="Times New Roman"/>
          <w:sz w:val="24"/>
          <w:szCs w:val="24"/>
        </w:rPr>
        <w:br/>
        <w:t>Add new item</w:t>
      </w:r>
      <w:r w:rsidRPr="00957F4F">
        <w:rPr>
          <w:rFonts w:ascii="Times New Roman" w:eastAsia="Times New Roman" w:hAnsi="Times New Roman" w:cs="Times New Roman"/>
          <w:sz w:val="24"/>
          <w:szCs w:val="24"/>
        </w:rPr>
        <w:br/>
        <w:t>NEA supports</w:t>
      </w:r>
    </w:p>
    <w:p w:rsidR="00957F4F" w:rsidRDefault="00957F4F" w:rsidP="00957F4F">
      <w:pPr>
        <w:spacing w:before="100" w:beforeAutospacing="1" w:after="100" w:afterAutospacing="1" w:line="240" w:lineRule="auto"/>
        <w:rPr>
          <w:sz w:val="24"/>
          <w:szCs w:val="24"/>
        </w:rPr>
      </w:pPr>
      <w:r w:rsidRPr="00957F4F">
        <w:rPr>
          <w:rFonts w:ascii="Times New Roman" w:eastAsia="Times New Roman" w:hAnsi="Times New Roman" w:cs="Times New Roman"/>
          <w:sz w:val="24"/>
          <w:szCs w:val="24"/>
        </w:rPr>
        <w:t>“</w:t>
      </w:r>
      <w:r w:rsidRPr="00957F4F">
        <w:rPr>
          <w:rFonts w:ascii="Times New Roman" w:eastAsia="Times New Roman" w:hAnsi="Times New Roman" w:cs="Times New Roman"/>
          <w:sz w:val="24"/>
          <w:szCs w:val="24"/>
          <w:u w:val="single"/>
        </w:rPr>
        <w:t>transparency about higher education faculty working conditions in order to prompt colleges and universities to accurately disclose to the public the working conditions of all of its faculty and professional staff, including numbers, compensation, and access to institutional support of par</w:t>
      </w:r>
      <w:r w:rsidRPr="00957F4F">
        <w:rPr>
          <w:sz w:val="24"/>
          <w:szCs w:val="24"/>
          <w:u w:val="single"/>
        </w:rPr>
        <w:t>t-time contingent faculty.</w:t>
      </w:r>
      <w:r w:rsidRPr="00957F4F">
        <w:rPr>
          <w:sz w:val="24"/>
          <w:szCs w:val="24"/>
        </w:rPr>
        <w:t>”</w:t>
      </w:r>
    </w:p>
    <w:p w:rsidR="0022555A" w:rsidRPr="00957F4F" w:rsidRDefault="0022555A" w:rsidP="0022555A">
      <w:pPr>
        <w:spacing w:before="100" w:beforeAutospacing="1" w:after="100" w:afterAutospacing="1" w:line="240" w:lineRule="auto"/>
        <w:jc w:val="center"/>
        <w:rPr>
          <w:rFonts w:ascii="Times New Roman" w:eastAsia="Times New Roman" w:hAnsi="Times New Roman" w:cs="Times New Roman"/>
          <w:sz w:val="24"/>
          <w:szCs w:val="24"/>
        </w:rPr>
      </w:pPr>
      <w:proofErr w:type="gramStart"/>
      <w:r>
        <w:rPr>
          <w:sz w:val="24"/>
          <w:szCs w:val="24"/>
        </w:rPr>
        <w:t>Convention Art (Democrats and Republicans?)</w:t>
      </w:r>
      <w:proofErr w:type="gramEnd"/>
    </w:p>
    <w:p w:rsidR="002167AC" w:rsidRPr="00957F4F" w:rsidRDefault="002167AC" w:rsidP="007D49AC">
      <w:pPr>
        <w:spacing w:after="0" w:line="240" w:lineRule="auto"/>
        <w:rPr>
          <w:rFonts w:ascii="Times New Roman" w:eastAsia="Times New Roman" w:hAnsi="Times New Roman" w:cs="Times New Roman"/>
        </w:rPr>
      </w:pPr>
    </w:p>
    <w:p w:rsidR="002167AC" w:rsidRDefault="003A171A" w:rsidP="007D49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4457700"/>
            <wp:effectExtent l="19050" t="0" r="0" b="0"/>
            <wp:docPr id="9" name="Picture 9" descr="C:\Users\Mike\Pictures\2016-07\IMG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e\Pictures\2016-07\IMG_0249.JPG"/>
                    <pic:cNvPicPr>
                      <a:picLocks noChangeAspect="1" noChangeArrowheads="1"/>
                    </pic:cNvPicPr>
                  </pic:nvPicPr>
                  <pic:blipFill>
                    <a:blip r:embed="rId1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167AC" w:rsidRDefault="003A171A" w:rsidP="007D49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457700"/>
            <wp:effectExtent l="19050" t="0" r="0" b="0"/>
            <wp:docPr id="6" name="Picture 6" descr="C:\Users\Mike\Pictures\2016-07\IMG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e\Pictures\2016-07\IMG_0223.JPG"/>
                    <pic:cNvPicPr>
                      <a:picLocks noChangeAspect="1" noChangeArrowheads="1"/>
                    </pic:cNvPicPr>
                  </pic:nvPicPr>
                  <pic:blipFill>
                    <a:blip r:embed="rId1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70202" w:rsidRDefault="00D70202" w:rsidP="007D49AC">
      <w:pPr>
        <w:spacing w:after="0" w:line="240" w:lineRule="auto"/>
        <w:rPr>
          <w:rFonts w:ascii="Times New Roman" w:eastAsia="Times New Roman" w:hAnsi="Times New Roman" w:cs="Times New Roman"/>
          <w:sz w:val="24"/>
          <w:szCs w:val="24"/>
        </w:rPr>
      </w:pPr>
    </w:p>
    <w:p w:rsidR="000732B3" w:rsidRDefault="000732B3" w:rsidP="007D49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F047C">
        <w:rPr>
          <w:rFonts w:ascii="Times New Roman" w:eastAsia="Times New Roman" w:hAnsi="Times New Roman" w:cs="Times New Roman"/>
          <w:sz w:val="24"/>
          <w:szCs w:val="24"/>
        </w:rPr>
        <w:t>The work of the delegates was physically taxing. Stella is representative of the delegates showing fatigue and an indomitable will to persevere. We were all starting to feel the 12 hour days and what sometimes seemed to be endless debate over arcane points that were not related to our particular issues.</w:t>
      </w:r>
    </w:p>
    <w:p w:rsidR="000732B3" w:rsidRDefault="000732B3" w:rsidP="007D49AC">
      <w:pPr>
        <w:spacing w:after="0" w:line="240" w:lineRule="auto"/>
        <w:rPr>
          <w:rFonts w:ascii="Times New Roman" w:eastAsia="Times New Roman" w:hAnsi="Times New Roman" w:cs="Times New Roman"/>
          <w:sz w:val="24"/>
          <w:szCs w:val="24"/>
        </w:rPr>
      </w:pPr>
    </w:p>
    <w:p w:rsidR="000732B3" w:rsidRDefault="000732B3" w:rsidP="007D49AC">
      <w:pPr>
        <w:spacing w:after="0" w:line="240" w:lineRule="auto"/>
        <w:rPr>
          <w:rFonts w:ascii="Times New Roman" w:eastAsia="Times New Roman" w:hAnsi="Times New Roman" w:cs="Times New Roman"/>
          <w:sz w:val="24"/>
          <w:szCs w:val="24"/>
        </w:rPr>
      </w:pPr>
    </w:p>
    <w:p w:rsidR="007D49AC" w:rsidRPr="007D49AC" w:rsidRDefault="007D49AC" w:rsidP="007D49AC">
      <w:pPr>
        <w:spacing w:after="0" w:line="240" w:lineRule="auto"/>
        <w:rPr>
          <w:rFonts w:ascii="Times New Roman" w:eastAsia="Times New Roman" w:hAnsi="Times New Roman" w:cs="Times New Roman"/>
          <w:sz w:val="24"/>
          <w:szCs w:val="24"/>
        </w:rPr>
      </w:pPr>
    </w:p>
    <w:p w:rsidR="001F047C" w:rsidRPr="001F047C" w:rsidRDefault="001F047C" w:rsidP="007D49AC">
      <w:pPr>
        <w:spacing w:after="0" w:line="240" w:lineRule="auto"/>
        <w:rPr>
          <w:rFonts w:ascii="Times New Roman" w:eastAsia="Times New Roman" w:hAnsi="Times New Roman" w:cs="Times New Roman"/>
          <w:b/>
          <w:bCs/>
          <w:color w:val="FF0000"/>
          <w:sz w:val="36"/>
          <w:szCs w:val="36"/>
        </w:rPr>
      </w:pPr>
      <w:r>
        <w:rPr>
          <w:rFonts w:ascii="Times New Roman" w:eastAsia="Times New Roman" w:hAnsi="Times New Roman" w:cs="Times New Roman"/>
          <w:b/>
          <w:bCs/>
          <w:color w:val="FF0000"/>
          <w:sz w:val="36"/>
          <w:szCs w:val="36"/>
        </w:rPr>
        <w:t>HOORAY A CLEAN SWEEP! ALL THREE OF OUR NEW BUSINESS ITEMS WERE PASSED.</w:t>
      </w:r>
    </w:p>
    <w:p w:rsidR="001F047C" w:rsidRDefault="00F06677" w:rsidP="001F047C">
      <w:pPr>
        <w:pStyle w:val="Heading3"/>
      </w:pPr>
      <w:hyperlink r:id="rId18" w:history="1">
        <w:r w:rsidR="001F047C">
          <w:rPr>
            <w:rStyle w:val="Hyperlink"/>
          </w:rPr>
          <w:t>New Business Item 81</w:t>
        </w:r>
      </w:hyperlink>
    </w:p>
    <w:p w:rsidR="001F047C" w:rsidRDefault="001F047C" w:rsidP="001F047C">
      <w:pPr>
        <w:pStyle w:val="Heading3"/>
      </w:pPr>
      <w:r>
        <w:t>Adopted As Modified</w:t>
      </w:r>
    </w:p>
    <w:p w:rsidR="001F047C" w:rsidRDefault="001F047C" w:rsidP="001F047C">
      <w:pPr>
        <w:pStyle w:val="NormalWeb"/>
      </w:pPr>
      <w:r>
        <w:t>NEA, working with the NEA Contingent Faculty Caucus and other contingent Higher Education activists, will advocate for equal access to retirement benefits by investigating best practices and developing strategies for providing faculty and professional staff employed in part-time positions with appropriately prorated retirement benefits.</w:t>
      </w:r>
    </w:p>
    <w:p w:rsidR="001F047C" w:rsidRDefault="001F047C" w:rsidP="007D49AC">
      <w:pPr>
        <w:spacing w:after="0" w:line="240" w:lineRule="auto"/>
        <w:rPr>
          <w:rFonts w:ascii="Times New Roman" w:eastAsia="Times New Roman" w:hAnsi="Times New Roman" w:cs="Times New Roman"/>
          <w:b/>
          <w:bCs/>
          <w:sz w:val="24"/>
          <w:szCs w:val="24"/>
        </w:rPr>
      </w:pPr>
    </w:p>
    <w:p w:rsidR="001F047C" w:rsidRDefault="001F047C" w:rsidP="007D49AC">
      <w:pPr>
        <w:spacing w:after="0" w:line="240" w:lineRule="auto"/>
        <w:rPr>
          <w:rFonts w:ascii="Times New Roman" w:eastAsia="Times New Roman" w:hAnsi="Times New Roman" w:cs="Times New Roman"/>
          <w:b/>
          <w:bCs/>
          <w:sz w:val="24"/>
          <w:szCs w:val="24"/>
        </w:rPr>
      </w:pPr>
    </w:p>
    <w:p w:rsidR="001F047C" w:rsidRDefault="001F047C" w:rsidP="007D49AC">
      <w:pPr>
        <w:spacing w:after="0" w:line="240" w:lineRule="auto"/>
        <w:rPr>
          <w:rFonts w:ascii="Times New Roman" w:eastAsia="Times New Roman" w:hAnsi="Times New Roman" w:cs="Times New Roman"/>
          <w:b/>
          <w:bCs/>
          <w:sz w:val="24"/>
          <w:szCs w:val="24"/>
        </w:rPr>
      </w:pPr>
    </w:p>
    <w:p w:rsidR="001F047C" w:rsidRDefault="001F047C" w:rsidP="007D49AC">
      <w:pPr>
        <w:spacing w:after="0" w:line="240" w:lineRule="auto"/>
        <w:rPr>
          <w:rFonts w:ascii="Times New Roman" w:eastAsia="Times New Roman" w:hAnsi="Times New Roman" w:cs="Times New Roman"/>
          <w:b/>
          <w:bCs/>
          <w:sz w:val="24"/>
          <w:szCs w:val="24"/>
        </w:rPr>
      </w:pPr>
    </w:p>
    <w:p w:rsidR="001F047C" w:rsidRDefault="001F047C" w:rsidP="007D49A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These two ladies were the driving force behind </w:t>
      </w:r>
      <w:r w:rsidR="00934AC3">
        <w:rPr>
          <w:rFonts w:ascii="Times New Roman" w:eastAsia="Times New Roman" w:hAnsi="Times New Roman" w:cs="Times New Roman"/>
          <w:b/>
          <w:bCs/>
          <w:sz w:val="24"/>
          <w:szCs w:val="24"/>
        </w:rPr>
        <w:t>the Legislative Amendments</w:t>
      </w:r>
    </w:p>
    <w:p w:rsidR="001F047C" w:rsidRDefault="001F047C" w:rsidP="007D49AC">
      <w:pPr>
        <w:spacing w:after="0" w:line="240" w:lineRule="auto"/>
        <w:rPr>
          <w:rFonts w:ascii="Times New Roman" w:eastAsia="Times New Roman" w:hAnsi="Times New Roman" w:cs="Times New Roman"/>
          <w:b/>
          <w:bCs/>
          <w:sz w:val="24"/>
          <w:szCs w:val="24"/>
        </w:rPr>
      </w:pPr>
    </w:p>
    <w:p w:rsidR="001F047C" w:rsidRDefault="001F047C" w:rsidP="007D49AC">
      <w:pPr>
        <w:spacing w:after="0" w:line="240" w:lineRule="auto"/>
        <w:rPr>
          <w:rFonts w:ascii="Times New Roman" w:eastAsia="Times New Roman" w:hAnsi="Times New Roman" w:cs="Times New Roman"/>
          <w:b/>
          <w:bCs/>
          <w:sz w:val="24"/>
          <w:szCs w:val="24"/>
        </w:rPr>
      </w:pPr>
    </w:p>
    <w:p w:rsidR="007D49AC" w:rsidRPr="007D49AC" w:rsidRDefault="007D49AC" w:rsidP="007D49AC">
      <w:pPr>
        <w:spacing w:after="0" w:line="240" w:lineRule="auto"/>
        <w:rPr>
          <w:rFonts w:ascii="Times New Roman" w:eastAsia="Times New Roman" w:hAnsi="Times New Roman" w:cs="Times New Roman"/>
          <w:sz w:val="24"/>
          <w:szCs w:val="24"/>
        </w:rPr>
      </w:pPr>
      <w:r w:rsidRPr="007D49AC">
        <w:rPr>
          <w:rFonts w:ascii="Times New Roman" w:eastAsia="Times New Roman" w:hAnsi="Times New Roman" w:cs="Times New Roman"/>
          <w:b/>
          <w:bCs/>
          <w:sz w:val="24"/>
          <w:szCs w:val="24"/>
        </w:rPr>
        <w:t>YOGA </w:t>
      </w:r>
      <w:r w:rsidR="003A171A">
        <w:rPr>
          <w:rFonts w:ascii="Times New Roman" w:eastAsia="Times New Roman" w:hAnsi="Times New Roman" w:cs="Times New Roman"/>
          <w:b/>
          <w:bCs/>
          <w:noProof/>
          <w:sz w:val="24"/>
          <w:szCs w:val="24"/>
        </w:rPr>
        <w:drawing>
          <wp:inline distT="0" distB="0" distL="0" distR="0">
            <wp:extent cx="5943600" cy="4457700"/>
            <wp:effectExtent l="19050" t="0" r="0" b="0"/>
            <wp:docPr id="3" name="Picture 3" descr="C:\Users\Mike\Pictures\2016-07\IMG_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e\Pictures\2016-07\IMG_0244.JPG"/>
                    <pic:cNvPicPr>
                      <a:picLocks noChangeAspect="1" noChangeArrowheads="1"/>
                    </pic:cNvPicPr>
                  </pic:nvPicPr>
                  <pic:blipFill>
                    <a:blip r:embed="rId1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D49AC" w:rsidRPr="007D49AC" w:rsidRDefault="007D49AC" w:rsidP="007D49AC">
      <w:pPr>
        <w:spacing w:after="0" w:line="240" w:lineRule="auto"/>
        <w:rPr>
          <w:rFonts w:ascii="Times New Roman" w:eastAsia="Times New Roman" w:hAnsi="Times New Roman" w:cs="Times New Roman"/>
          <w:sz w:val="24"/>
          <w:szCs w:val="24"/>
        </w:rPr>
      </w:pPr>
      <w:r w:rsidRPr="007D49AC">
        <w:rPr>
          <w:rFonts w:ascii="Times New Roman" w:eastAsia="Times New Roman" w:hAnsi="Times New Roman" w:cs="Times New Roman"/>
          <w:sz w:val="24"/>
          <w:szCs w:val="24"/>
        </w:rPr>
        <w:br/>
        <w:t xml:space="preserve">We completed new business today &amp; so tomorrow at 9:15 am we will have a free restorative yoga class taught by certified </w:t>
      </w:r>
      <w:proofErr w:type="spellStart"/>
      <w:r w:rsidRPr="007D49AC">
        <w:rPr>
          <w:rFonts w:ascii="Times New Roman" w:eastAsia="Times New Roman" w:hAnsi="Times New Roman" w:cs="Times New Roman"/>
          <w:sz w:val="24"/>
          <w:szCs w:val="24"/>
        </w:rPr>
        <w:t>Iyengar</w:t>
      </w:r>
      <w:proofErr w:type="spellEnd"/>
      <w:r w:rsidRPr="007D49AC">
        <w:rPr>
          <w:rFonts w:ascii="Times New Roman" w:eastAsia="Times New Roman" w:hAnsi="Times New Roman" w:cs="Times New Roman"/>
          <w:sz w:val="24"/>
          <w:szCs w:val="24"/>
        </w:rPr>
        <w:t xml:space="preserve"> instructor. Please feel free to spread the word &amp; bring a friend.  </w:t>
      </w:r>
      <w:proofErr w:type="spellStart"/>
      <w:proofErr w:type="gramStart"/>
      <w:r w:rsidRPr="007D49AC">
        <w:rPr>
          <w:rFonts w:ascii="Times New Roman" w:eastAsia="Times New Roman" w:hAnsi="Times New Roman" w:cs="Times New Roman"/>
          <w:sz w:val="24"/>
          <w:szCs w:val="24"/>
        </w:rPr>
        <w:t>Its</w:t>
      </w:r>
      <w:proofErr w:type="spellEnd"/>
      <w:proofErr w:type="gramEnd"/>
      <w:r w:rsidRPr="007D49AC">
        <w:rPr>
          <w:rFonts w:ascii="Times New Roman" w:eastAsia="Times New Roman" w:hAnsi="Times New Roman" w:cs="Times New Roman"/>
          <w:sz w:val="24"/>
          <w:szCs w:val="24"/>
        </w:rPr>
        <w:t xml:space="preserve"> a good idea to bring a towel from your room or blanket because the convention center floor is not ideal to lay on. </w:t>
      </w:r>
    </w:p>
    <w:p w:rsidR="007D49AC" w:rsidRPr="007D49AC" w:rsidRDefault="007D49AC" w:rsidP="007D49AC">
      <w:pPr>
        <w:spacing w:after="0" w:line="240" w:lineRule="auto"/>
        <w:rPr>
          <w:rFonts w:ascii="Times New Roman" w:eastAsia="Times New Roman" w:hAnsi="Times New Roman" w:cs="Times New Roman"/>
          <w:sz w:val="24"/>
          <w:szCs w:val="24"/>
        </w:rPr>
      </w:pPr>
    </w:p>
    <w:p w:rsidR="007D49AC" w:rsidRPr="007D49AC" w:rsidRDefault="007D49AC" w:rsidP="007D49AC">
      <w:pPr>
        <w:spacing w:after="0" w:line="240" w:lineRule="auto"/>
        <w:rPr>
          <w:rFonts w:ascii="Times New Roman" w:eastAsia="Times New Roman" w:hAnsi="Times New Roman" w:cs="Times New Roman"/>
          <w:sz w:val="24"/>
          <w:szCs w:val="24"/>
        </w:rPr>
      </w:pPr>
      <w:r w:rsidRPr="007D49AC">
        <w:rPr>
          <w:rFonts w:ascii="Times New Roman" w:eastAsia="Times New Roman" w:hAnsi="Times New Roman" w:cs="Times New Roman"/>
          <w:sz w:val="24"/>
          <w:szCs w:val="24"/>
        </w:rPr>
        <w:t>We will meet in room 304.  It is on the same floor where the floor where the ballroom for human rights dinner took place.  Please feel free to text or email if you have any questions. </w:t>
      </w:r>
    </w:p>
    <w:p w:rsidR="007D49AC" w:rsidRPr="007D49AC" w:rsidRDefault="007D49AC" w:rsidP="007D49AC">
      <w:pPr>
        <w:spacing w:after="0" w:line="240" w:lineRule="auto"/>
        <w:rPr>
          <w:rFonts w:ascii="Times New Roman" w:eastAsia="Times New Roman" w:hAnsi="Times New Roman" w:cs="Times New Roman"/>
          <w:sz w:val="24"/>
          <w:szCs w:val="24"/>
        </w:rPr>
      </w:pPr>
    </w:p>
    <w:p w:rsidR="007D49AC" w:rsidRPr="007D49AC" w:rsidRDefault="007D49AC" w:rsidP="007D49AC">
      <w:pPr>
        <w:spacing w:after="0" w:line="240" w:lineRule="auto"/>
        <w:rPr>
          <w:rFonts w:ascii="Times New Roman" w:eastAsia="Times New Roman" w:hAnsi="Times New Roman" w:cs="Times New Roman"/>
          <w:sz w:val="24"/>
          <w:szCs w:val="24"/>
        </w:rPr>
      </w:pPr>
      <w:r w:rsidRPr="007D49AC">
        <w:rPr>
          <w:rFonts w:ascii="Times New Roman" w:eastAsia="Times New Roman" w:hAnsi="Times New Roman" w:cs="Times New Roman"/>
          <w:sz w:val="24"/>
          <w:szCs w:val="24"/>
        </w:rPr>
        <w:t>Chris Cruz-Boone</w:t>
      </w:r>
    </w:p>
    <w:p w:rsidR="00934AC3" w:rsidRDefault="007D49AC" w:rsidP="00934AC3">
      <w:pPr>
        <w:spacing w:after="0" w:line="240" w:lineRule="auto"/>
        <w:rPr>
          <w:rFonts w:ascii="Times New Roman" w:eastAsia="Times New Roman" w:hAnsi="Times New Roman" w:cs="Times New Roman"/>
          <w:sz w:val="24"/>
          <w:szCs w:val="24"/>
        </w:rPr>
      </w:pPr>
      <w:r w:rsidRPr="007D49AC">
        <w:rPr>
          <w:rFonts w:ascii="Times New Roman" w:eastAsia="Times New Roman" w:hAnsi="Times New Roman" w:cs="Times New Roman"/>
          <w:sz w:val="24"/>
          <w:szCs w:val="24"/>
        </w:rPr>
        <w:t>Secretary, CFC NEA</w:t>
      </w:r>
      <w:r w:rsidR="00934AC3">
        <w:rPr>
          <w:rFonts w:ascii="Times New Roman" w:eastAsia="Times New Roman" w:hAnsi="Times New Roman" w:cs="Times New Roman"/>
          <w:sz w:val="24"/>
          <w:szCs w:val="24"/>
        </w:rPr>
        <w:t xml:space="preserve"> </w:t>
      </w:r>
      <w:hyperlink r:id="rId20" w:tgtFrame="_blank" w:history="1">
        <w:r w:rsidR="00934AC3" w:rsidRPr="007D49AC">
          <w:rPr>
            <w:rFonts w:ascii="Times New Roman" w:eastAsia="Times New Roman" w:hAnsi="Times New Roman" w:cs="Times New Roman"/>
            <w:color w:val="0000FF"/>
            <w:sz w:val="24"/>
            <w:szCs w:val="24"/>
            <w:u w:val="single"/>
          </w:rPr>
          <w:t>ccruzboone@gmail.com</w:t>
        </w:r>
      </w:hyperlink>
      <w:r w:rsidR="00934AC3" w:rsidRPr="007D49AC">
        <w:rPr>
          <w:rFonts w:ascii="Times New Roman" w:eastAsia="Times New Roman" w:hAnsi="Times New Roman" w:cs="Times New Roman"/>
          <w:sz w:val="24"/>
          <w:szCs w:val="24"/>
        </w:rPr>
        <w:t> 661-204-8643</w:t>
      </w:r>
    </w:p>
    <w:p w:rsidR="00934AC3" w:rsidRDefault="00934AC3" w:rsidP="00934A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Judy Olson </w:t>
      </w:r>
      <w:hyperlink r:id="rId21" w:history="1">
        <w:r w:rsidRPr="00E4733A">
          <w:rPr>
            <w:rStyle w:val="Hyperlink"/>
            <w:rFonts w:ascii="Times New Roman" w:eastAsia="Times New Roman" w:hAnsi="Times New Roman" w:cs="Times New Roman"/>
            <w:sz w:val="24"/>
            <w:szCs w:val="24"/>
          </w:rPr>
          <w:t>Jolson99@sbcglobal.net</w:t>
        </w:r>
      </w:hyperlink>
      <w:r>
        <w:rPr>
          <w:rFonts w:ascii="Times New Roman" w:eastAsia="Times New Roman" w:hAnsi="Times New Roman" w:cs="Times New Roman"/>
          <w:sz w:val="24"/>
          <w:szCs w:val="24"/>
        </w:rPr>
        <w:t xml:space="preserve"> 323-491-5326</w:t>
      </w:r>
    </w:p>
    <w:p w:rsidR="007D49AC" w:rsidRDefault="007D49AC" w:rsidP="007D49AC">
      <w:pPr>
        <w:spacing w:after="0" w:line="240" w:lineRule="auto"/>
        <w:rPr>
          <w:rFonts w:ascii="Times New Roman" w:eastAsia="Times New Roman" w:hAnsi="Times New Roman" w:cs="Times New Roman"/>
          <w:sz w:val="24"/>
          <w:szCs w:val="24"/>
        </w:rPr>
      </w:pPr>
    </w:p>
    <w:p w:rsidR="003B6B8E" w:rsidRPr="00EB2D87" w:rsidRDefault="003B6B8E" w:rsidP="003B6B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my opinion this RA of 2016 was a great success for Contingent Faculty. There are three areas that I feel we made the most progress. One, the work of the Contingent Faculty Caucus was to bring our existence and unique issues into the mainstream of the NEA. Two, the election of </w:t>
      </w:r>
      <w:r w:rsidRPr="00EB2D87">
        <w:rPr>
          <w:rFonts w:ascii="Times New Roman" w:eastAsia="Times New Roman" w:hAnsi="Times New Roman" w:cs="Times New Roman"/>
          <w:bCs/>
          <w:kern w:val="36"/>
          <w:sz w:val="24"/>
          <w:szCs w:val="24"/>
        </w:rPr>
        <w:t>Loretta Ragsdell</w:t>
      </w:r>
      <w:r w:rsidR="000216D5">
        <w:rPr>
          <w:rFonts w:ascii="Times New Roman" w:eastAsia="Times New Roman" w:hAnsi="Times New Roman" w:cs="Times New Roman"/>
          <w:bCs/>
          <w:kern w:val="36"/>
          <w:sz w:val="24"/>
          <w:szCs w:val="24"/>
        </w:rPr>
        <w:t xml:space="preserve">, a fellow Adjunct Instructor </w:t>
      </w:r>
      <w:r>
        <w:rPr>
          <w:rFonts w:ascii="Times New Roman" w:eastAsia="Times New Roman" w:hAnsi="Times New Roman" w:cs="Times New Roman"/>
          <w:bCs/>
          <w:kern w:val="36"/>
          <w:sz w:val="24"/>
          <w:szCs w:val="24"/>
        </w:rPr>
        <w:t>is extremely encouraging. Third, is the new emphasis on ending the GPO/WEP. (See New Business Items 13, 14, 15.)</w:t>
      </w:r>
    </w:p>
    <w:p w:rsidR="003B6B8E" w:rsidRDefault="003B6B8E" w:rsidP="00EB2D87">
      <w:pPr>
        <w:pStyle w:val="Heading3"/>
      </w:pPr>
    </w:p>
    <w:p w:rsidR="00EB2D87" w:rsidRDefault="00F06677" w:rsidP="00EB2D87">
      <w:pPr>
        <w:pStyle w:val="Heading3"/>
      </w:pPr>
      <w:hyperlink r:id="rId22" w:history="1">
        <w:r w:rsidR="00EB2D87">
          <w:rPr>
            <w:rStyle w:val="Hyperlink"/>
          </w:rPr>
          <w:t>New Business Item 10</w:t>
        </w:r>
      </w:hyperlink>
    </w:p>
    <w:p w:rsidR="00EB2D87" w:rsidRDefault="00EB2D87" w:rsidP="00EB2D87">
      <w:pPr>
        <w:pStyle w:val="Heading3"/>
      </w:pPr>
      <w:r>
        <w:t>Adopted</w:t>
      </w:r>
    </w:p>
    <w:p w:rsidR="00EB2D87" w:rsidRDefault="00EB2D87" w:rsidP="00EB2D87">
      <w:pPr>
        <w:pStyle w:val="NormalWeb"/>
      </w:pPr>
      <w:r>
        <w:t>Working with the NEA-Retired Executive Council, the Center for Advocacy will plan and hold a national retirement security advocacy day in the spring of 2017. The purpose of this one day on Capitol Hill would be to focus on effective and beneficial Social Security Reform including the repeal of the Government Pension Offset (GPO) and the Windfall Elimination Provision (WEP), opposition to mandatory coverage of Social Security and opposition to privatization. Activities for this day would include visits to Congressional offices and a national call-in effort. Participants would include (but not be limited to) NEA Board members representing NEA-Retired, NEA-Retired Executive Council members, state-retired presidents/chairs and the NEA-Retired Rapid Response Team.</w:t>
      </w:r>
    </w:p>
    <w:p w:rsidR="00EB2D87" w:rsidRDefault="00F06677" w:rsidP="00EB2D87">
      <w:pPr>
        <w:pStyle w:val="Heading3"/>
      </w:pPr>
      <w:hyperlink r:id="rId23" w:history="1">
        <w:r w:rsidR="00EB2D87">
          <w:rPr>
            <w:rStyle w:val="Hyperlink"/>
          </w:rPr>
          <w:t>New Business Item 14</w:t>
        </w:r>
      </w:hyperlink>
    </w:p>
    <w:p w:rsidR="00EB2D87" w:rsidRDefault="00EB2D87" w:rsidP="00EB2D87">
      <w:pPr>
        <w:pStyle w:val="Heading3"/>
      </w:pPr>
      <w:r>
        <w:t>Adopted</w:t>
      </w:r>
    </w:p>
    <w:p w:rsidR="00EB2D87" w:rsidRDefault="00EB2D87" w:rsidP="00EB2D87">
      <w:pPr>
        <w:pStyle w:val="NormalWeb"/>
      </w:pPr>
      <w:r>
        <w:t>The NEA shall request that our recommended (primary) candidate, Hillary Clinton, write a letter directed to NEA members stating that one of her priorities as president will be to work to repeal the GPO/WEP (Government Pension Offset/Windfall Elimination Provision).</w:t>
      </w:r>
    </w:p>
    <w:p w:rsidR="00EB2D87" w:rsidRDefault="00F06677" w:rsidP="00EB2D87">
      <w:pPr>
        <w:pStyle w:val="Heading3"/>
      </w:pPr>
      <w:hyperlink r:id="rId24" w:history="1">
        <w:r w:rsidR="00EB2D87">
          <w:rPr>
            <w:rStyle w:val="Hyperlink"/>
          </w:rPr>
          <w:t>New Business Item 15</w:t>
        </w:r>
      </w:hyperlink>
    </w:p>
    <w:p w:rsidR="00EB2D87" w:rsidRDefault="00EB2D87" w:rsidP="00EB2D87">
      <w:pPr>
        <w:pStyle w:val="Heading3"/>
      </w:pPr>
      <w:r>
        <w:t>Adopted</w:t>
      </w:r>
    </w:p>
    <w:p w:rsidR="003B6B8E" w:rsidRDefault="00EB2D87" w:rsidP="003B6B8E">
      <w:pPr>
        <w:pStyle w:val="NormalWeb"/>
      </w:pPr>
      <w:r>
        <w:t>The NEA will present to the 2017 Representative Assembly (RA) an electronic executive summary of the NEA’s organizing efforts to save/strengthen Social Security and repeal of the offset provisions of Social Security–the Government Provision Offset (GPO) and the Windfall Elimination Provision (WEP). Included in the presentation will be descriptions about what is being done now, will be ongoing, and proposed for the future.</w:t>
      </w:r>
    </w:p>
    <w:p w:rsidR="008A61F2" w:rsidRPr="003B6B8E" w:rsidRDefault="00AA3871" w:rsidP="003B6B8E">
      <w:pPr>
        <w:pStyle w:val="NormalWeb"/>
      </w:pPr>
      <w:r>
        <w:rPr>
          <w:b/>
          <w:bCs/>
          <w:kern w:val="36"/>
          <w:sz w:val="48"/>
          <w:szCs w:val="48"/>
        </w:rPr>
        <w:lastRenderedPageBreak/>
        <w:t>As the Donald says this is HUG</w:t>
      </w:r>
      <w:r w:rsidR="003B6B8E">
        <w:rPr>
          <w:b/>
          <w:bCs/>
          <w:kern w:val="36"/>
          <w:sz w:val="48"/>
          <w:szCs w:val="48"/>
        </w:rPr>
        <w:t xml:space="preserve">H. </w:t>
      </w:r>
      <w:r>
        <w:rPr>
          <w:b/>
          <w:bCs/>
          <w:kern w:val="36"/>
          <w:sz w:val="48"/>
          <w:szCs w:val="48"/>
        </w:rPr>
        <w:t>Loretta Ragsdell first Adjunct Faculty elected to</w:t>
      </w:r>
      <w:r w:rsidR="008A61F2">
        <w:rPr>
          <w:b/>
          <w:bCs/>
          <w:kern w:val="36"/>
          <w:sz w:val="48"/>
          <w:szCs w:val="48"/>
        </w:rPr>
        <w:t xml:space="preserve"> the NEA Board of Directors</w:t>
      </w:r>
      <w:r w:rsidR="00102ED2">
        <w:rPr>
          <w:b/>
          <w:bCs/>
          <w:kern w:val="36"/>
          <w:sz w:val="48"/>
          <w:szCs w:val="48"/>
        </w:rPr>
        <w:t>.</w:t>
      </w:r>
    </w:p>
    <w:p w:rsidR="00102ED2" w:rsidRPr="00102ED2" w:rsidRDefault="00102ED2" w:rsidP="008A61F2">
      <w:pP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Loretta spoke to the Illinois Caucus after her win in the election runoff where she was a favorite daughter from Illinois. She promised to continue as a strong advocate for Adjuncts as our representative on the NEA Board of Directors.</w:t>
      </w:r>
    </w:p>
    <w:p w:rsidR="008A61F2" w:rsidRPr="008A61F2" w:rsidRDefault="008A61F2" w:rsidP="008A61F2">
      <w:pPr>
        <w:rPr>
          <w:rFonts w:ascii="Arial" w:eastAsia="Times New Roman" w:hAnsi="Arial" w:cs="Arial"/>
          <w:sz w:val="18"/>
          <w:szCs w:val="18"/>
        </w:rPr>
      </w:pPr>
      <w:r w:rsidRPr="008A61F2">
        <w:rPr>
          <w:rFonts w:ascii="Arial" w:eastAsia="Times New Roman" w:hAnsi="Arial" w:cs="Arial"/>
          <w:sz w:val="18"/>
          <w:szCs w:val="18"/>
        </w:rPr>
        <w:t>Delegates to the 2016</w:t>
      </w:r>
    </w:p>
    <w:p w:rsidR="008A61F2" w:rsidRPr="008A61F2" w:rsidRDefault="008A61F2" w:rsidP="008A61F2">
      <w:pPr>
        <w:spacing w:after="0" w:line="240" w:lineRule="auto"/>
        <w:rPr>
          <w:rFonts w:ascii="Arial" w:eastAsia="Times New Roman" w:hAnsi="Arial" w:cs="Arial"/>
          <w:sz w:val="18"/>
          <w:szCs w:val="18"/>
        </w:rPr>
      </w:pPr>
      <w:r w:rsidRPr="008A61F2">
        <w:rPr>
          <w:rFonts w:ascii="Arial" w:eastAsia="Times New Roman" w:hAnsi="Arial" w:cs="Arial"/>
          <w:sz w:val="18"/>
          <w:szCs w:val="18"/>
        </w:rPr>
        <w:t>NEA Representative Assembly will elect</w:t>
      </w:r>
    </w:p>
    <w:p w:rsidR="008A61F2" w:rsidRPr="008A61F2" w:rsidRDefault="008A61F2" w:rsidP="008A61F2">
      <w:pPr>
        <w:spacing w:after="0" w:line="240" w:lineRule="auto"/>
        <w:rPr>
          <w:rFonts w:ascii="Arial" w:eastAsia="Times New Roman" w:hAnsi="Arial" w:cs="Arial"/>
          <w:sz w:val="18"/>
          <w:szCs w:val="18"/>
        </w:rPr>
      </w:pPr>
      <w:r w:rsidRPr="008A61F2">
        <w:rPr>
          <w:rFonts w:ascii="Arial" w:eastAsia="Times New Roman" w:hAnsi="Arial" w:cs="Arial"/>
          <w:sz w:val="18"/>
          <w:szCs w:val="18"/>
        </w:rPr>
        <w:t>10</w:t>
      </w:r>
    </w:p>
    <w:p w:rsidR="008A61F2" w:rsidRPr="008A61F2" w:rsidRDefault="008A61F2" w:rsidP="008A61F2">
      <w:pPr>
        <w:spacing w:after="0" w:line="240" w:lineRule="auto"/>
        <w:rPr>
          <w:rFonts w:ascii="Arial" w:eastAsia="Times New Roman" w:hAnsi="Arial" w:cs="Arial"/>
          <w:sz w:val="18"/>
          <w:szCs w:val="18"/>
        </w:rPr>
      </w:pPr>
      <w:r w:rsidRPr="008A61F2">
        <w:rPr>
          <w:rFonts w:ascii="Arial" w:eastAsia="Times New Roman" w:hAnsi="Arial" w:cs="Arial"/>
          <w:sz w:val="18"/>
          <w:szCs w:val="18"/>
        </w:rPr>
        <w:t>At</w:t>
      </w:r>
      <w:r>
        <w:rPr>
          <w:rFonts w:ascii="Arial" w:eastAsia="Times New Roman" w:hAnsi="Arial" w:cs="Arial"/>
          <w:sz w:val="18"/>
          <w:szCs w:val="18"/>
        </w:rPr>
        <w:t xml:space="preserve"> </w:t>
      </w:r>
      <w:r w:rsidRPr="008A61F2">
        <w:rPr>
          <w:rFonts w:ascii="Arial" w:eastAsia="Times New Roman" w:hAnsi="Arial" w:cs="Arial"/>
          <w:sz w:val="18"/>
          <w:szCs w:val="18"/>
        </w:rPr>
        <w:t xml:space="preserve">large representatives to the NEA Board </w:t>
      </w:r>
    </w:p>
    <w:p w:rsidR="008A61F2" w:rsidRPr="008A61F2" w:rsidRDefault="008A61F2" w:rsidP="008A61F2">
      <w:pPr>
        <w:spacing w:after="0" w:line="240" w:lineRule="auto"/>
        <w:rPr>
          <w:rFonts w:ascii="Arial" w:eastAsia="Times New Roman" w:hAnsi="Arial" w:cs="Arial"/>
          <w:sz w:val="18"/>
          <w:szCs w:val="18"/>
        </w:rPr>
      </w:pPr>
      <w:proofErr w:type="gramStart"/>
      <w:r w:rsidRPr="008A61F2">
        <w:rPr>
          <w:rFonts w:ascii="Arial" w:eastAsia="Times New Roman" w:hAnsi="Arial" w:cs="Arial"/>
          <w:sz w:val="18"/>
          <w:szCs w:val="18"/>
        </w:rPr>
        <w:t>of</w:t>
      </w:r>
      <w:proofErr w:type="gramEnd"/>
      <w:r w:rsidRPr="008A61F2">
        <w:rPr>
          <w:rFonts w:ascii="Arial" w:eastAsia="Times New Roman" w:hAnsi="Arial" w:cs="Arial"/>
          <w:sz w:val="18"/>
          <w:szCs w:val="18"/>
        </w:rPr>
        <w:t xml:space="preserve"> Directors as follows:</w:t>
      </w:r>
    </w:p>
    <w:p w:rsidR="008A61F2" w:rsidRPr="008A61F2" w:rsidRDefault="008A61F2" w:rsidP="008A61F2">
      <w:pPr>
        <w:spacing w:after="0" w:line="240" w:lineRule="auto"/>
        <w:rPr>
          <w:rFonts w:ascii="Arial" w:eastAsia="Times New Roman" w:hAnsi="Arial" w:cs="Arial"/>
          <w:sz w:val="18"/>
          <w:szCs w:val="18"/>
        </w:rPr>
      </w:pPr>
      <w:r w:rsidRPr="008A61F2">
        <w:rPr>
          <w:rFonts w:ascii="Arial" w:eastAsia="Times New Roman" w:hAnsi="Arial" w:cs="Arial"/>
          <w:sz w:val="18"/>
          <w:szCs w:val="18"/>
        </w:rPr>
        <w:sym w:font="Symbol" w:char="F0B7"/>
      </w:r>
    </w:p>
    <w:p w:rsidR="008A61F2" w:rsidRPr="008A61F2" w:rsidRDefault="008A61F2" w:rsidP="008A61F2">
      <w:pPr>
        <w:spacing w:after="0" w:line="240" w:lineRule="auto"/>
        <w:rPr>
          <w:rFonts w:ascii="Arial" w:eastAsia="Times New Roman" w:hAnsi="Arial" w:cs="Arial"/>
          <w:sz w:val="18"/>
          <w:szCs w:val="18"/>
        </w:rPr>
      </w:pPr>
      <w:r w:rsidRPr="008A61F2">
        <w:rPr>
          <w:rFonts w:ascii="Arial" w:eastAsia="Times New Roman" w:hAnsi="Arial" w:cs="Arial"/>
          <w:sz w:val="18"/>
          <w:szCs w:val="18"/>
        </w:rPr>
        <w:t>One (1</w:t>
      </w:r>
      <w:r>
        <w:rPr>
          <w:rFonts w:ascii="Arial" w:eastAsia="Times New Roman" w:hAnsi="Arial" w:cs="Arial"/>
          <w:sz w:val="18"/>
          <w:szCs w:val="18"/>
        </w:rPr>
        <w:t>)</w:t>
      </w:r>
    </w:p>
    <w:p w:rsidR="008A61F2" w:rsidRPr="008A61F2" w:rsidRDefault="008A61F2" w:rsidP="008A61F2">
      <w:pPr>
        <w:spacing w:after="0" w:line="240" w:lineRule="auto"/>
        <w:rPr>
          <w:rFonts w:ascii="Arial" w:eastAsia="Times New Roman" w:hAnsi="Arial" w:cs="Arial"/>
          <w:sz w:val="18"/>
          <w:szCs w:val="18"/>
        </w:rPr>
      </w:pPr>
      <w:proofErr w:type="gramStart"/>
      <w:r w:rsidRPr="008A61F2">
        <w:rPr>
          <w:rFonts w:ascii="Arial" w:eastAsia="Times New Roman" w:hAnsi="Arial" w:cs="Arial"/>
          <w:sz w:val="18"/>
          <w:szCs w:val="18"/>
        </w:rPr>
        <w:t>administrator</w:t>
      </w:r>
      <w:proofErr w:type="gramEnd"/>
      <w:r w:rsidRPr="008A61F2">
        <w:rPr>
          <w:rFonts w:ascii="Arial" w:eastAsia="Times New Roman" w:hAnsi="Arial" w:cs="Arial"/>
          <w:sz w:val="18"/>
          <w:szCs w:val="18"/>
        </w:rPr>
        <w:t>.</w:t>
      </w:r>
    </w:p>
    <w:p w:rsidR="008A61F2" w:rsidRPr="008A61F2" w:rsidRDefault="008A61F2" w:rsidP="008A61F2">
      <w:pPr>
        <w:spacing w:after="0" w:line="240" w:lineRule="auto"/>
        <w:rPr>
          <w:rFonts w:ascii="Arial" w:eastAsia="Times New Roman" w:hAnsi="Arial" w:cs="Arial"/>
          <w:sz w:val="18"/>
          <w:szCs w:val="18"/>
        </w:rPr>
      </w:pPr>
      <w:r w:rsidRPr="008A61F2">
        <w:rPr>
          <w:rFonts w:ascii="Arial" w:eastAsia="Times New Roman" w:hAnsi="Arial" w:cs="Arial"/>
          <w:sz w:val="18"/>
          <w:szCs w:val="18"/>
        </w:rPr>
        <w:sym w:font="Symbol" w:char="F0B7"/>
      </w:r>
    </w:p>
    <w:p w:rsidR="008A61F2" w:rsidRPr="008A61F2" w:rsidRDefault="008A61F2" w:rsidP="008A61F2">
      <w:pPr>
        <w:spacing w:after="0" w:line="240" w:lineRule="auto"/>
        <w:rPr>
          <w:rFonts w:ascii="Arial" w:eastAsia="Times New Roman" w:hAnsi="Arial" w:cs="Arial"/>
          <w:sz w:val="18"/>
          <w:szCs w:val="18"/>
        </w:rPr>
      </w:pPr>
      <w:r w:rsidRPr="008A61F2">
        <w:rPr>
          <w:rFonts w:ascii="Arial" w:eastAsia="Times New Roman" w:hAnsi="Arial" w:cs="Arial"/>
          <w:sz w:val="18"/>
          <w:szCs w:val="18"/>
        </w:rPr>
        <w:t xml:space="preserve">Four (4) </w:t>
      </w:r>
    </w:p>
    <w:p w:rsidR="008A61F2" w:rsidRPr="008A61F2" w:rsidRDefault="008A61F2" w:rsidP="008A61F2">
      <w:pPr>
        <w:spacing w:after="0" w:line="240" w:lineRule="auto"/>
        <w:rPr>
          <w:rFonts w:ascii="Arial" w:eastAsia="Times New Roman" w:hAnsi="Arial" w:cs="Arial"/>
          <w:sz w:val="18"/>
          <w:szCs w:val="18"/>
        </w:rPr>
      </w:pPr>
      <w:proofErr w:type="gramStart"/>
      <w:r w:rsidRPr="008A61F2">
        <w:rPr>
          <w:rFonts w:ascii="Arial" w:eastAsia="Times New Roman" w:hAnsi="Arial" w:cs="Arial"/>
          <w:sz w:val="18"/>
          <w:szCs w:val="18"/>
        </w:rPr>
        <w:t>classroom</w:t>
      </w:r>
      <w:proofErr w:type="gramEnd"/>
      <w:r w:rsidRPr="008A61F2">
        <w:rPr>
          <w:rFonts w:ascii="Arial" w:eastAsia="Times New Roman" w:hAnsi="Arial" w:cs="Arial"/>
          <w:sz w:val="18"/>
          <w:szCs w:val="18"/>
        </w:rPr>
        <w:t xml:space="preserve"> teachers in higher education.</w:t>
      </w:r>
    </w:p>
    <w:p w:rsidR="008A61F2" w:rsidRPr="008A61F2" w:rsidRDefault="008A61F2" w:rsidP="008A61F2">
      <w:pPr>
        <w:spacing w:after="0" w:line="240" w:lineRule="auto"/>
        <w:rPr>
          <w:rFonts w:ascii="Arial" w:eastAsia="Times New Roman" w:hAnsi="Arial" w:cs="Arial"/>
          <w:sz w:val="18"/>
          <w:szCs w:val="18"/>
        </w:rPr>
      </w:pPr>
      <w:r w:rsidRPr="008A61F2">
        <w:rPr>
          <w:rFonts w:ascii="Arial" w:eastAsia="Times New Roman" w:hAnsi="Arial" w:cs="Arial"/>
          <w:sz w:val="18"/>
          <w:szCs w:val="18"/>
        </w:rPr>
        <w:sym w:font="Symbol" w:char="F0B7"/>
      </w:r>
    </w:p>
    <w:p w:rsidR="008A61F2" w:rsidRPr="008A61F2" w:rsidRDefault="008A61F2" w:rsidP="008A61F2">
      <w:pPr>
        <w:spacing w:after="0" w:line="240" w:lineRule="auto"/>
        <w:rPr>
          <w:rFonts w:ascii="Arial" w:eastAsia="Times New Roman" w:hAnsi="Arial" w:cs="Arial"/>
          <w:sz w:val="18"/>
          <w:szCs w:val="18"/>
        </w:rPr>
      </w:pPr>
      <w:r w:rsidRPr="008A61F2">
        <w:rPr>
          <w:rFonts w:ascii="Arial" w:eastAsia="Times New Roman" w:hAnsi="Arial" w:cs="Arial"/>
          <w:sz w:val="18"/>
          <w:szCs w:val="18"/>
        </w:rPr>
        <w:t>Five (5</w:t>
      </w:r>
      <w:r>
        <w:rPr>
          <w:rFonts w:ascii="Arial" w:eastAsia="Times New Roman" w:hAnsi="Arial" w:cs="Arial"/>
          <w:sz w:val="18"/>
          <w:szCs w:val="18"/>
        </w:rPr>
        <w:t>)</w:t>
      </w:r>
    </w:p>
    <w:p w:rsidR="008A61F2" w:rsidRPr="008A61F2" w:rsidRDefault="008A61F2" w:rsidP="008A61F2">
      <w:pPr>
        <w:spacing w:after="0" w:line="240" w:lineRule="auto"/>
        <w:rPr>
          <w:rFonts w:ascii="Arial" w:eastAsia="Times New Roman" w:hAnsi="Arial" w:cs="Arial"/>
          <w:sz w:val="18"/>
          <w:szCs w:val="18"/>
        </w:rPr>
      </w:pPr>
      <w:r w:rsidRPr="008A61F2">
        <w:rPr>
          <w:rFonts w:ascii="Arial" w:eastAsia="Times New Roman" w:hAnsi="Arial" w:cs="Arial"/>
          <w:sz w:val="18"/>
          <w:szCs w:val="18"/>
        </w:rPr>
        <w:t>Active members employed in education support professional positions</w:t>
      </w:r>
    </w:p>
    <w:tbl>
      <w:tblPr>
        <w:tblW w:w="5000" w:type="pct"/>
        <w:tblCellSpacing w:w="0" w:type="dxa"/>
        <w:tblCellMar>
          <w:top w:w="30" w:type="dxa"/>
          <w:left w:w="30" w:type="dxa"/>
          <w:bottom w:w="30" w:type="dxa"/>
          <w:right w:w="30" w:type="dxa"/>
        </w:tblCellMar>
        <w:tblLook w:val="04A0"/>
      </w:tblPr>
      <w:tblGrid>
        <w:gridCol w:w="1564"/>
        <w:gridCol w:w="4350"/>
        <w:gridCol w:w="1244"/>
        <w:gridCol w:w="2262"/>
      </w:tblGrid>
      <w:tr w:rsidR="008A61F2" w:rsidRPr="00EF2299" w:rsidTr="00E44185">
        <w:trPr>
          <w:trHeight w:val="222"/>
          <w:tblCellSpacing w:w="0" w:type="dxa"/>
        </w:trPr>
        <w:tc>
          <w:tcPr>
            <w:tcW w:w="0" w:type="auto"/>
            <w:gridSpan w:val="4"/>
            <w:shd w:val="clear" w:color="auto" w:fill="CCCCCC"/>
            <w:vAlign w:val="center"/>
            <w:hideMark/>
          </w:tcPr>
          <w:p w:rsidR="008A61F2" w:rsidRPr="00EF2299" w:rsidRDefault="008A61F2" w:rsidP="00E44185">
            <w:pPr>
              <w:spacing w:after="0" w:line="240" w:lineRule="auto"/>
              <w:rPr>
                <w:rFonts w:ascii="Arial" w:eastAsia="Times New Roman" w:hAnsi="Arial" w:cs="Arial"/>
                <w:sz w:val="11"/>
                <w:szCs w:val="11"/>
              </w:rPr>
            </w:pPr>
            <w:r w:rsidRPr="00EF2299">
              <w:rPr>
                <w:rFonts w:ascii="Arial" w:eastAsia="Times New Roman" w:hAnsi="Arial" w:cs="Arial"/>
                <w:sz w:val="11"/>
                <w:szCs w:val="11"/>
              </w:rPr>
              <w:t> </w:t>
            </w:r>
            <w:r w:rsidRPr="00EF2299">
              <w:rPr>
                <w:rFonts w:ascii="Arial" w:eastAsia="Times New Roman" w:hAnsi="Arial" w:cs="Arial"/>
                <w:b/>
                <w:bCs/>
                <w:sz w:val="11"/>
              </w:rPr>
              <w:t xml:space="preserve"> At-Large Higher Education – 4 positions (3-year term)</w:t>
            </w:r>
          </w:p>
        </w:tc>
      </w:tr>
      <w:tr w:rsidR="008A61F2" w:rsidRPr="00EF2299" w:rsidTr="00E44185">
        <w:trPr>
          <w:tblCellSpacing w:w="0" w:type="dxa"/>
        </w:trPr>
        <w:tc>
          <w:tcPr>
            <w:tcW w:w="0" w:type="auto"/>
            <w:vAlign w:val="center"/>
            <w:hideMark/>
          </w:tcPr>
          <w:p w:rsidR="008A61F2" w:rsidRPr="00EF2299" w:rsidRDefault="008A61F2" w:rsidP="00E44185">
            <w:pPr>
              <w:spacing w:after="0" w:line="240" w:lineRule="auto"/>
              <w:rPr>
                <w:rFonts w:ascii="Arial" w:eastAsia="Times New Roman" w:hAnsi="Arial" w:cs="Arial"/>
                <w:sz w:val="11"/>
                <w:szCs w:val="11"/>
              </w:rPr>
            </w:pPr>
          </w:p>
        </w:tc>
        <w:tc>
          <w:tcPr>
            <w:tcW w:w="0" w:type="auto"/>
            <w:vAlign w:val="center"/>
            <w:hideMark/>
          </w:tcPr>
          <w:p w:rsidR="008A61F2" w:rsidRPr="00EF2299" w:rsidRDefault="008A61F2" w:rsidP="00E44185">
            <w:pPr>
              <w:spacing w:after="0" w:line="240" w:lineRule="auto"/>
              <w:rPr>
                <w:rFonts w:ascii="Arial" w:eastAsia="Times New Roman" w:hAnsi="Arial" w:cs="Arial"/>
                <w:sz w:val="11"/>
                <w:szCs w:val="11"/>
              </w:rPr>
            </w:pPr>
          </w:p>
        </w:tc>
        <w:tc>
          <w:tcPr>
            <w:tcW w:w="0" w:type="auto"/>
            <w:vAlign w:val="center"/>
            <w:hideMark/>
          </w:tcPr>
          <w:p w:rsidR="008A61F2" w:rsidRPr="00EF2299" w:rsidRDefault="008A61F2" w:rsidP="00E44185">
            <w:pPr>
              <w:spacing w:after="0" w:line="240" w:lineRule="auto"/>
              <w:rPr>
                <w:rFonts w:ascii="Arial" w:eastAsia="Times New Roman" w:hAnsi="Arial" w:cs="Arial"/>
                <w:sz w:val="11"/>
                <w:szCs w:val="11"/>
              </w:rPr>
            </w:pPr>
            <w:r w:rsidRPr="00EF2299">
              <w:rPr>
                <w:rFonts w:ascii="Arial" w:eastAsia="Times New Roman" w:hAnsi="Arial" w:cs="Arial"/>
                <w:b/>
                <w:bCs/>
                <w:sz w:val="11"/>
              </w:rPr>
              <w:t>Votes</w:t>
            </w:r>
          </w:p>
        </w:tc>
        <w:tc>
          <w:tcPr>
            <w:tcW w:w="0" w:type="auto"/>
            <w:vAlign w:val="center"/>
            <w:hideMark/>
          </w:tcPr>
          <w:p w:rsidR="008A61F2" w:rsidRPr="00EF2299" w:rsidRDefault="008A61F2" w:rsidP="00E44185">
            <w:pPr>
              <w:spacing w:after="0" w:line="240" w:lineRule="auto"/>
              <w:rPr>
                <w:rFonts w:ascii="Arial" w:eastAsia="Times New Roman" w:hAnsi="Arial" w:cs="Arial"/>
                <w:sz w:val="11"/>
                <w:szCs w:val="11"/>
              </w:rPr>
            </w:pPr>
            <w:r w:rsidRPr="00EF2299">
              <w:rPr>
                <w:rFonts w:ascii="Arial" w:eastAsia="Times New Roman" w:hAnsi="Arial" w:cs="Arial"/>
                <w:b/>
                <w:bCs/>
                <w:sz w:val="11"/>
              </w:rPr>
              <w:t>Percentage</w:t>
            </w:r>
          </w:p>
        </w:tc>
      </w:tr>
      <w:tr w:rsidR="008A61F2" w:rsidRPr="00EF2299" w:rsidTr="00E44185">
        <w:trPr>
          <w:tblCellSpacing w:w="0" w:type="dxa"/>
        </w:trPr>
        <w:tc>
          <w:tcPr>
            <w:tcW w:w="0" w:type="auto"/>
            <w:shd w:val="clear" w:color="auto" w:fill="EEEEEE"/>
            <w:vAlign w:val="center"/>
            <w:hideMark/>
          </w:tcPr>
          <w:p w:rsidR="008A61F2" w:rsidRPr="00EF2299" w:rsidRDefault="008A61F2" w:rsidP="00E44185">
            <w:pPr>
              <w:spacing w:after="0" w:line="240" w:lineRule="auto"/>
              <w:rPr>
                <w:rFonts w:ascii="Arial" w:eastAsia="Times New Roman" w:hAnsi="Arial" w:cs="Arial"/>
                <w:sz w:val="11"/>
                <w:szCs w:val="11"/>
              </w:rPr>
            </w:pPr>
            <w:r w:rsidRPr="00EF2299">
              <w:rPr>
                <w:rFonts w:ascii="Arial" w:eastAsia="Times New Roman" w:hAnsi="Arial" w:cs="Arial"/>
                <w:b/>
                <w:bCs/>
                <w:sz w:val="11"/>
              </w:rPr>
              <w:t xml:space="preserve">Elected </w:t>
            </w:r>
          </w:p>
        </w:tc>
        <w:tc>
          <w:tcPr>
            <w:tcW w:w="0" w:type="auto"/>
            <w:shd w:val="clear" w:color="auto" w:fill="EEEEEE"/>
            <w:vAlign w:val="center"/>
            <w:hideMark/>
          </w:tcPr>
          <w:p w:rsidR="008A61F2" w:rsidRPr="00EF2299" w:rsidRDefault="008A61F2" w:rsidP="00E44185">
            <w:pPr>
              <w:spacing w:after="0" w:line="240" w:lineRule="auto"/>
              <w:rPr>
                <w:rFonts w:ascii="Arial" w:eastAsia="Times New Roman" w:hAnsi="Arial" w:cs="Arial"/>
                <w:sz w:val="11"/>
                <w:szCs w:val="11"/>
              </w:rPr>
            </w:pPr>
            <w:r w:rsidRPr="00EF2299">
              <w:rPr>
                <w:rFonts w:ascii="Arial" w:eastAsia="Times New Roman" w:hAnsi="Arial" w:cs="Arial"/>
                <w:b/>
                <w:bCs/>
                <w:sz w:val="11"/>
              </w:rPr>
              <w:t xml:space="preserve">DeWayne </w:t>
            </w:r>
            <w:proofErr w:type="spellStart"/>
            <w:r w:rsidRPr="00EF2299">
              <w:rPr>
                <w:rFonts w:ascii="Arial" w:eastAsia="Times New Roman" w:hAnsi="Arial" w:cs="Arial"/>
                <w:b/>
                <w:bCs/>
                <w:sz w:val="11"/>
              </w:rPr>
              <w:t>Sheaffer</w:t>
            </w:r>
            <w:proofErr w:type="spellEnd"/>
          </w:p>
        </w:tc>
        <w:tc>
          <w:tcPr>
            <w:tcW w:w="0" w:type="auto"/>
            <w:shd w:val="clear" w:color="auto" w:fill="EEEEEE"/>
            <w:vAlign w:val="center"/>
            <w:hideMark/>
          </w:tcPr>
          <w:p w:rsidR="008A61F2" w:rsidRPr="00EF2299" w:rsidRDefault="008A61F2" w:rsidP="00E44185">
            <w:pPr>
              <w:spacing w:after="0" w:line="240" w:lineRule="auto"/>
              <w:rPr>
                <w:rFonts w:ascii="Arial" w:eastAsia="Times New Roman" w:hAnsi="Arial" w:cs="Arial"/>
                <w:sz w:val="11"/>
                <w:szCs w:val="11"/>
              </w:rPr>
            </w:pPr>
            <w:r w:rsidRPr="00EF2299">
              <w:rPr>
                <w:rFonts w:ascii="Arial" w:eastAsia="Times New Roman" w:hAnsi="Arial" w:cs="Arial"/>
                <w:b/>
                <w:bCs/>
                <w:sz w:val="11"/>
              </w:rPr>
              <w:t xml:space="preserve">3,467 </w:t>
            </w:r>
          </w:p>
        </w:tc>
        <w:tc>
          <w:tcPr>
            <w:tcW w:w="0" w:type="auto"/>
            <w:shd w:val="clear" w:color="auto" w:fill="EEEEEE"/>
            <w:vAlign w:val="center"/>
            <w:hideMark/>
          </w:tcPr>
          <w:p w:rsidR="008A61F2" w:rsidRPr="00EF2299" w:rsidRDefault="008A61F2" w:rsidP="00E44185">
            <w:pPr>
              <w:spacing w:after="0" w:line="240" w:lineRule="auto"/>
              <w:rPr>
                <w:rFonts w:ascii="Arial" w:eastAsia="Times New Roman" w:hAnsi="Arial" w:cs="Arial"/>
                <w:sz w:val="11"/>
                <w:szCs w:val="11"/>
              </w:rPr>
            </w:pPr>
            <w:r w:rsidRPr="00EF2299">
              <w:rPr>
                <w:rFonts w:ascii="Arial" w:eastAsia="Times New Roman" w:hAnsi="Arial" w:cs="Arial"/>
                <w:b/>
                <w:bCs/>
                <w:sz w:val="11"/>
              </w:rPr>
              <w:t>85.37%</w:t>
            </w:r>
          </w:p>
        </w:tc>
      </w:tr>
      <w:tr w:rsidR="008A61F2" w:rsidRPr="00EF2299" w:rsidTr="00E44185">
        <w:trPr>
          <w:tblCellSpacing w:w="0" w:type="dxa"/>
        </w:trPr>
        <w:tc>
          <w:tcPr>
            <w:tcW w:w="0" w:type="auto"/>
            <w:shd w:val="clear" w:color="auto" w:fill="EEEEEE"/>
            <w:vAlign w:val="center"/>
            <w:hideMark/>
          </w:tcPr>
          <w:p w:rsidR="008A61F2" w:rsidRPr="00EF2299" w:rsidRDefault="008A61F2" w:rsidP="00E44185">
            <w:pPr>
              <w:spacing w:after="0" w:line="240" w:lineRule="auto"/>
              <w:rPr>
                <w:rFonts w:ascii="Arial" w:eastAsia="Times New Roman" w:hAnsi="Arial" w:cs="Arial"/>
                <w:sz w:val="11"/>
                <w:szCs w:val="11"/>
              </w:rPr>
            </w:pPr>
            <w:r w:rsidRPr="00EF2299">
              <w:rPr>
                <w:rFonts w:ascii="Arial" w:eastAsia="Times New Roman" w:hAnsi="Arial" w:cs="Arial"/>
                <w:b/>
                <w:bCs/>
                <w:sz w:val="11"/>
              </w:rPr>
              <w:t xml:space="preserve">Elected </w:t>
            </w:r>
          </w:p>
        </w:tc>
        <w:tc>
          <w:tcPr>
            <w:tcW w:w="0" w:type="auto"/>
            <w:shd w:val="clear" w:color="auto" w:fill="EEEEEE"/>
            <w:vAlign w:val="center"/>
            <w:hideMark/>
          </w:tcPr>
          <w:p w:rsidR="008A61F2" w:rsidRPr="00EF2299" w:rsidRDefault="008A61F2" w:rsidP="00E44185">
            <w:pPr>
              <w:spacing w:after="0" w:line="240" w:lineRule="auto"/>
              <w:rPr>
                <w:rFonts w:ascii="Arial" w:eastAsia="Times New Roman" w:hAnsi="Arial" w:cs="Arial"/>
                <w:sz w:val="11"/>
                <w:szCs w:val="11"/>
              </w:rPr>
            </w:pPr>
            <w:r w:rsidRPr="00EF2299">
              <w:rPr>
                <w:rFonts w:ascii="Arial" w:eastAsia="Times New Roman" w:hAnsi="Arial" w:cs="Arial"/>
                <w:b/>
                <w:bCs/>
                <w:sz w:val="11"/>
              </w:rPr>
              <w:t xml:space="preserve">Loretta A. Ragsdell </w:t>
            </w:r>
          </w:p>
        </w:tc>
        <w:tc>
          <w:tcPr>
            <w:tcW w:w="0" w:type="auto"/>
            <w:shd w:val="clear" w:color="auto" w:fill="EEEEEE"/>
            <w:vAlign w:val="center"/>
            <w:hideMark/>
          </w:tcPr>
          <w:p w:rsidR="008A61F2" w:rsidRPr="00EF2299" w:rsidRDefault="008A61F2" w:rsidP="00E44185">
            <w:pPr>
              <w:spacing w:after="0" w:line="240" w:lineRule="auto"/>
              <w:rPr>
                <w:rFonts w:ascii="Arial" w:eastAsia="Times New Roman" w:hAnsi="Arial" w:cs="Arial"/>
                <w:sz w:val="11"/>
                <w:szCs w:val="11"/>
              </w:rPr>
            </w:pPr>
            <w:r w:rsidRPr="00EF2299">
              <w:rPr>
                <w:rFonts w:ascii="Arial" w:eastAsia="Times New Roman" w:hAnsi="Arial" w:cs="Arial"/>
                <w:b/>
                <w:bCs/>
                <w:sz w:val="11"/>
              </w:rPr>
              <w:t>3,385</w:t>
            </w:r>
          </w:p>
        </w:tc>
        <w:tc>
          <w:tcPr>
            <w:tcW w:w="0" w:type="auto"/>
            <w:shd w:val="clear" w:color="auto" w:fill="EEEEEE"/>
            <w:vAlign w:val="center"/>
            <w:hideMark/>
          </w:tcPr>
          <w:p w:rsidR="008A61F2" w:rsidRPr="00EF2299" w:rsidRDefault="008A61F2" w:rsidP="00E44185">
            <w:pPr>
              <w:spacing w:after="0" w:line="240" w:lineRule="auto"/>
              <w:rPr>
                <w:rFonts w:ascii="Arial" w:eastAsia="Times New Roman" w:hAnsi="Arial" w:cs="Arial"/>
                <w:sz w:val="11"/>
                <w:szCs w:val="11"/>
              </w:rPr>
            </w:pPr>
            <w:r w:rsidRPr="00EF2299">
              <w:rPr>
                <w:rFonts w:ascii="Arial" w:eastAsia="Times New Roman" w:hAnsi="Arial" w:cs="Arial"/>
                <w:b/>
                <w:bCs/>
                <w:sz w:val="11"/>
              </w:rPr>
              <w:t>83.35%</w:t>
            </w:r>
          </w:p>
        </w:tc>
      </w:tr>
      <w:tr w:rsidR="008A61F2" w:rsidRPr="00EF2299" w:rsidTr="00E44185">
        <w:trPr>
          <w:tblCellSpacing w:w="0" w:type="dxa"/>
        </w:trPr>
        <w:tc>
          <w:tcPr>
            <w:tcW w:w="0" w:type="auto"/>
            <w:shd w:val="clear" w:color="auto" w:fill="EEEEEE"/>
            <w:vAlign w:val="center"/>
            <w:hideMark/>
          </w:tcPr>
          <w:p w:rsidR="008A61F2" w:rsidRPr="00EF2299" w:rsidRDefault="008A61F2" w:rsidP="00E44185">
            <w:pPr>
              <w:spacing w:after="0" w:line="240" w:lineRule="auto"/>
              <w:rPr>
                <w:rFonts w:ascii="Arial" w:eastAsia="Times New Roman" w:hAnsi="Arial" w:cs="Arial"/>
                <w:sz w:val="11"/>
                <w:szCs w:val="11"/>
              </w:rPr>
            </w:pPr>
            <w:r w:rsidRPr="00EF2299">
              <w:rPr>
                <w:rFonts w:ascii="Arial" w:eastAsia="Times New Roman" w:hAnsi="Arial" w:cs="Arial"/>
                <w:b/>
                <w:bCs/>
                <w:sz w:val="11"/>
              </w:rPr>
              <w:t xml:space="preserve">Elected </w:t>
            </w:r>
          </w:p>
        </w:tc>
        <w:tc>
          <w:tcPr>
            <w:tcW w:w="0" w:type="auto"/>
            <w:shd w:val="clear" w:color="auto" w:fill="EEEEEE"/>
            <w:vAlign w:val="center"/>
            <w:hideMark/>
          </w:tcPr>
          <w:p w:rsidR="008A61F2" w:rsidRPr="00EF2299" w:rsidRDefault="008A61F2" w:rsidP="00E44185">
            <w:pPr>
              <w:spacing w:after="0" w:line="240" w:lineRule="auto"/>
              <w:rPr>
                <w:rFonts w:ascii="Arial" w:eastAsia="Times New Roman" w:hAnsi="Arial" w:cs="Arial"/>
                <w:sz w:val="11"/>
                <w:szCs w:val="11"/>
              </w:rPr>
            </w:pPr>
            <w:r w:rsidRPr="00EF2299">
              <w:rPr>
                <w:rFonts w:ascii="Arial" w:eastAsia="Times New Roman" w:hAnsi="Arial" w:cs="Arial"/>
                <w:b/>
                <w:bCs/>
                <w:sz w:val="11"/>
              </w:rPr>
              <w:t xml:space="preserve">Elizabeth K. Davenport </w:t>
            </w:r>
          </w:p>
        </w:tc>
        <w:tc>
          <w:tcPr>
            <w:tcW w:w="0" w:type="auto"/>
            <w:shd w:val="clear" w:color="auto" w:fill="EEEEEE"/>
            <w:vAlign w:val="center"/>
            <w:hideMark/>
          </w:tcPr>
          <w:p w:rsidR="008A61F2" w:rsidRPr="00EF2299" w:rsidRDefault="008A61F2" w:rsidP="00E44185">
            <w:pPr>
              <w:spacing w:after="0" w:line="240" w:lineRule="auto"/>
              <w:rPr>
                <w:rFonts w:ascii="Arial" w:eastAsia="Times New Roman" w:hAnsi="Arial" w:cs="Arial"/>
                <w:sz w:val="11"/>
                <w:szCs w:val="11"/>
              </w:rPr>
            </w:pPr>
            <w:r w:rsidRPr="00EF2299">
              <w:rPr>
                <w:rFonts w:ascii="Arial" w:eastAsia="Times New Roman" w:hAnsi="Arial" w:cs="Arial"/>
                <w:b/>
                <w:bCs/>
                <w:sz w:val="11"/>
              </w:rPr>
              <w:t xml:space="preserve">3,248 </w:t>
            </w:r>
          </w:p>
        </w:tc>
        <w:tc>
          <w:tcPr>
            <w:tcW w:w="0" w:type="auto"/>
            <w:shd w:val="clear" w:color="auto" w:fill="EEEEEE"/>
            <w:vAlign w:val="center"/>
            <w:hideMark/>
          </w:tcPr>
          <w:p w:rsidR="008A61F2" w:rsidRPr="00EF2299" w:rsidRDefault="008A61F2" w:rsidP="00E44185">
            <w:pPr>
              <w:spacing w:after="0" w:line="240" w:lineRule="auto"/>
              <w:rPr>
                <w:rFonts w:ascii="Arial" w:eastAsia="Times New Roman" w:hAnsi="Arial" w:cs="Arial"/>
                <w:sz w:val="11"/>
                <w:szCs w:val="11"/>
              </w:rPr>
            </w:pPr>
            <w:r w:rsidRPr="00EF2299">
              <w:rPr>
                <w:rFonts w:ascii="Arial" w:eastAsia="Times New Roman" w:hAnsi="Arial" w:cs="Arial"/>
                <w:b/>
                <w:bCs/>
                <w:sz w:val="11"/>
              </w:rPr>
              <w:t>79.98%</w:t>
            </w:r>
          </w:p>
        </w:tc>
      </w:tr>
      <w:tr w:rsidR="008A61F2" w:rsidRPr="00EF2299" w:rsidTr="00E44185">
        <w:trPr>
          <w:tblCellSpacing w:w="0" w:type="dxa"/>
        </w:trPr>
        <w:tc>
          <w:tcPr>
            <w:tcW w:w="0" w:type="auto"/>
            <w:shd w:val="clear" w:color="auto" w:fill="EEEEEE"/>
            <w:vAlign w:val="center"/>
            <w:hideMark/>
          </w:tcPr>
          <w:p w:rsidR="008A61F2" w:rsidRPr="00EF2299" w:rsidRDefault="008A61F2" w:rsidP="00E44185">
            <w:pPr>
              <w:spacing w:after="0" w:line="240" w:lineRule="auto"/>
              <w:rPr>
                <w:rFonts w:ascii="Arial" w:eastAsia="Times New Roman" w:hAnsi="Arial" w:cs="Arial"/>
                <w:sz w:val="11"/>
                <w:szCs w:val="11"/>
              </w:rPr>
            </w:pPr>
            <w:r w:rsidRPr="00EF2299">
              <w:rPr>
                <w:rFonts w:ascii="Arial" w:eastAsia="Times New Roman" w:hAnsi="Arial" w:cs="Arial"/>
                <w:b/>
                <w:bCs/>
                <w:sz w:val="11"/>
              </w:rPr>
              <w:t xml:space="preserve">Elected </w:t>
            </w:r>
          </w:p>
        </w:tc>
        <w:tc>
          <w:tcPr>
            <w:tcW w:w="0" w:type="auto"/>
            <w:shd w:val="clear" w:color="auto" w:fill="EEEEEE"/>
            <w:vAlign w:val="center"/>
            <w:hideMark/>
          </w:tcPr>
          <w:p w:rsidR="008A61F2" w:rsidRPr="00EF2299" w:rsidRDefault="008A61F2" w:rsidP="00E44185">
            <w:pPr>
              <w:spacing w:after="0" w:line="240" w:lineRule="auto"/>
              <w:rPr>
                <w:rFonts w:ascii="Arial" w:eastAsia="Times New Roman" w:hAnsi="Arial" w:cs="Arial"/>
                <w:sz w:val="11"/>
                <w:szCs w:val="11"/>
              </w:rPr>
            </w:pPr>
            <w:r w:rsidRPr="00EF2299">
              <w:rPr>
                <w:rFonts w:ascii="Arial" w:eastAsia="Times New Roman" w:hAnsi="Arial" w:cs="Arial"/>
                <w:b/>
                <w:bCs/>
                <w:sz w:val="11"/>
              </w:rPr>
              <w:t>J. Philippe Abraham</w:t>
            </w:r>
          </w:p>
        </w:tc>
        <w:tc>
          <w:tcPr>
            <w:tcW w:w="0" w:type="auto"/>
            <w:shd w:val="clear" w:color="auto" w:fill="EEEEEE"/>
            <w:vAlign w:val="center"/>
            <w:hideMark/>
          </w:tcPr>
          <w:p w:rsidR="008A61F2" w:rsidRPr="00EF2299" w:rsidRDefault="008A61F2" w:rsidP="00E44185">
            <w:pPr>
              <w:spacing w:after="0" w:line="240" w:lineRule="auto"/>
              <w:rPr>
                <w:rFonts w:ascii="Arial" w:eastAsia="Times New Roman" w:hAnsi="Arial" w:cs="Arial"/>
                <w:sz w:val="11"/>
                <w:szCs w:val="11"/>
              </w:rPr>
            </w:pPr>
            <w:r w:rsidRPr="00EF2299">
              <w:rPr>
                <w:rFonts w:ascii="Arial" w:eastAsia="Times New Roman" w:hAnsi="Arial" w:cs="Arial"/>
                <w:b/>
                <w:bCs/>
                <w:sz w:val="11"/>
              </w:rPr>
              <w:t xml:space="preserve">3,184 </w:t>
            </w:r>
          </w:p>
        </w:tc>
        <w:tc>
          <w:tcPr>
            <w:tcW w:w="0" w:type="auto"/>
            <w:shd w:val="clear" w:color="auto" w:fill="EEEEEE"/>
            <w:vAlign w:val="center"/>
            <w:hideMark/>
          </w:tcPr>
          <w:p w:rsidR="008A61F2" w:rsidRPr="00EF2299" w:rsidRDefault="008A61F2" w:rsidP="00E44185">
            <w:pPr>
              <w:spacing w:after="0" w:line="240" w:lineRule="auto"/>
              <w:rPr>
                <w:rFonts w:ascii="Arial" w:eastAsia="Times New Roman" w:hAnsi="Arial" w:cs="Arial"/>
                <w:sz w:val="11"/>
                <w:szCs w:val="11"/>
              </w:rPr>
            </w:pPr>
            <w:r w:rsidRPr="00EF2299">
              <w:rPr>
                <w:rFonts w:ascii="Arial" w:eastAsia="Times New Roman" w:hAnsi="Arial" w:cs="Arial"/>
                <w:b/>
                <w:bCs/>
                <w:sz w:val="11"/>
              </w:rPr>
              <w:t>78.40%</w:t>
            </w:r>
          </w:p>
        </w:tc>
      </w:tr>
      <w:tr w:rsidR="008A61F2" w:rsidRPr="00EF2299" w:rsidTr="00E44185">
        <w:trPr>
          <w:tblCellSpacing w:w="0" w:type="dxa"/>
        </w:trPr>
        <w:tc>
          <w:tcPr>
            <w:tcW w:w="0" w:type="auto"/>
            <w:vAlign w:val="center"/>
            <w:hideMark/>
          </w:tcPr>
          <w:p w:rsidR="008A61F2" w:rsidRPr="00EF2299" w:rsidRDefault="008A61F2" w:rsidP="00E44185">
            <w:pPr>
              <w:spacing w:after="0" w:line="240" w:lineRule="auto"/>
              <w:rPr>
                <w:rFonts w:ascii="Arial" w:eastAsia="Times New Roman" w:hAnsi="Arial" w:cs="Arial"/>
                <w:sz w:val="11"/>
                <w:szCs w:val="11"/>
              </w:rPr>
            </w:pPr>
          </w:p>
        </w:tc>
        <w:tc>
          <w:tcPr>
            <w:tcW w:w="0" w:type="auto"/>
            <w:vAlign w:val="center"/>
            <w:hideMark/>
          </w:tcPr>
          <w:p w:rsidR="008A61F2" w:rsidRPr="00EF2299" w:rsidRDefault="008A61F2" w:rsidP="00E44185">
            <w:pPr>
              <w:spacing w:after="0" w:line="240" w:lineRule="auto"/>
              <w:rPr>
                <w:rFonts w:ascii="Arial" w:eastAsia="Times New Roman" w:hAnsi="Arial" w:cs="Arial"/>
                <w:sz w:val="11"/>
                <w:szCs w:val="11"/>
              </w:rPr>
            </w:pPr>
            <w:r w:rsidRPr="00EF2299">
              <w:rPr>
                <w:rFonts w:ascii="Arial" w:eastAsia="Times New Roman" w:hAnsi="Arial" w:cs="Arial"/>
                <w:sz w:val="11"/>
                <w:szCs w:val="11"/>
              </w:rPr>
              <w:t>Barbara Cady</w:t>
            </w:r>
          </w:p>
        </w:tc>
        <w:tc>
          <w:tcPr>
            <w:tcW w:w="0" w:type="auto"/>
            <w:vAlign w:val="center"/>
            <w:hideMark/>
          </w:tcPr>
          <w:p w:rsidR="008A61F2" w:rsidRPr="00EF2299" w:rsidRDefault="008A61F2" w:rsidP="00E44185">
            <w:pPr>
              <w:spacing w:after="0" w:line="240" w:lineRule="auto"/>
              <w:rPr>
                <w:rFonts w:ascii="Arial" w:eastAsia="Times New Roman" w:hAnsi="Arial" w:cs="Arial"/>
                <w:sz w:val="11"/>
                <w:szCs w:val="11"/>
              </w:rPr>
            </w:pPr>
            <w:r w:rsidRPr="00EF2299">
              <w:rPr>
                <w:rFonts w:ascii="Arial" w:eastAsia="Times New Roman" w:hAnsi="Arial" w:cs="Arial"/>
                <w:sz w:val="11"/>
                <w:szCs w:val="11"/>
              </w:rPr>
              <w:t>2,960</w:t>
            </w:r>
          </w:p>
        </w:tc>
        <w:tc>
          <w:tcPr>
            <w:tcW w:w="0" w:type="auto"/>
            <w:vAlign w:val="center"/>
            <w:hideMark/>
          </w:tcPr>
          <w:p w:rsidR="008A61F2" w:rsidRPr="00EF2299" w:rsidRDefault="008A61F2" w:rsidP="00E44185">
            <w:pPr>
              <w:spacing w:after="0" w:line="240" w:lineRule="auto"/>
              <w:rPr>
                <w:rFonts w:ascii="Arial" w:eastAsia="Times New Roman" w:hAnsi="Arial" w:cs="Arial"/>
                <w:sz w:val="11"/>
                <w:szCs w:val="11"/>
              </w:rPr>
            </w:pPr>
            <w:r w:rsidRPr="00EF2299">
              <w:rPr>
                <w:rFonts w:ascii="Arial" w:eastAsia="Times New Roman" w:hAnsi="Arial" w:cs="Arial"/>
                <w:sz w:val="11"/>
                <w:szCs w:val="11"/>
              </w:rPr>
              <w:t>72.89%</w:t>
            </w:r>
          </w:p>
        </w:tc>
      </w:tr>
    </w:tbl>
    <w:p w:rsidR="00AA3871" w:rsidRDefault="00AA3871" w:rsidP="00AA387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A3871">
        <w:rPr>
          <w:rFonts w:ascii="Times New Roman" w:eastAsia="Times New Roman" w:hAnsi="Times New Roman" w:cs="Times New Roman"/>
          <w:b/>
          <w:bCs/>
          <w:kern w:val="36"/>
          <w:sz w:val="48"/>
          <w:szCs w:val="48"/>
        </w:rPr>
        <w:t>Campus Equity Week: Contingent faculty take their case to Congress</w:t>
      </w:r>
    </w:p>
    <w:p w:rsidR="00AA3871" w:rsidRPr="00AA3871" w:rsidRDefault="00AA3871" w:rsidP="00AA3871">
      <w:pPr>
        <w:spacing w:before="100" w:beforeAutospacing="1" w:after="100" w:afterAutospacing="1" w:line="240" w:lineRule="auto"/>
        <w:outlineLvl w:val="0"/>
        <w:rPr>
          <w:rFonts w:ascii="Times New Roman" w:eastAsia="Times New Roman" w:hAnsi="Times New Roman" w:cs="Times New Roman"/>
          <w:b/>
          <w:bCs/>
          <w:kern w:val="36"/>
          <w:sz w:val="48"/>
          <w:szCs w:val="48"/>
        </w:rPr>
      </w:pPr>
      <w:proofErr w:type="gramStart"/>
      <w:r w:rsidRPr="00AA3871">
        <w:rPr>
          <w:rFonts w:ascii="Times New Roman" w:eastAsia="Times New Roman" w:hAnsi="Times New Roman" w:cs="Times New Roman"/>
          <w:i/>
          <w:iCs/>
          <w:sz w:val="24"/>
          <w:szCs w:val="24"/>
        </w:rPr>
        <w:t>by</w:t>
      </w:r>
      <w:proofErr w:type="gramEnd"/>
      <w:r w:rsidRPr="00AA3871">
        <w:rPr>
          <w:rFonts w:ascii="Times New Roman" w:eastAsia="Times New Roman" w:hAnsi="Times New Roman" w:cs="Times New Roman"/>
          <w:i/>
          <w:iCs/>
          <w:sz w:val="24"/>
          <w:szCs w:val="24"/>
        </w:rPr>
        <w:t xml:space="preserve"> Mary Ellen Flannery</w:t>
      </w:r>
    </w:p>
    <w:p w:rsidR="00AA3871" w:rsidRPr="00AA3871" w:rsidRDefault="00AA3871" w:rsidP="00AA3871">
      <w:pPr>
        <w:spacing w:before="100" w:beforeAutospacing="1" w:after="100" w:afterAutospacing="1" w:line="240" w:lineRule="auto"/>
        <w:outlineLvl w:val="2"/>
        <w:rPr>
          <w:rFonts w:ascii="Times New Roman" w:eastAsia="Times New Roman" w:hAnsi="Times New Roman" w:cs="Times New Roman"/>
          <w:b/>
          <w:bCs/>
          <w:sz w:val="27"/>
          <w:szCs w:val="27"/>
        </w:rPr>
      </w:pPr>
      <w:r w:rsidRPr="00AA3871">
        <w:rPr>
          <w:rFonts w:ascii="Times New Roman" w:eastAsia="Times New Roman" w:hAnsi="Times New Roman" w:cs="Times New Roman"/>
          <w:b/>
          <w:bCs/>
          <w:sz w:val="27"/>
          <w:szCs w:val="27"/>
        </w:rPr>
        <w:t>Take Action ›</w:t>
      </w:r>
    </w:p>
    <w:p w:rsidR="00AA3871" w:rsidRPr="00AA3871" w:rsidRDefault="00AA3871" w:rsidP="00AA3871">
      <w:pPr>
        <w:spacing w:before="100" w:beforeAutospacing="1" w:after="100" w:afterAutospacing="1" w:line="240" w:lineRule="auto"/>
        <w:rPr>
          <w:rFonts w:ascii="Times New Roman" w:eastAsia="Times New Roman" w:hAnsi="Times New Roman" w:cs="Times New Roman"/>
          <w:sz w:val="24"/>
          <w:szCs w:val="24"/>
        </w:rPr>
      </w:pPr>
      <w:r w:rsidRPr="00AA3871">
        <w:rPr>
          <w:rFonts w:ascii="Times New Roman" w:eastAsia="Times New Roman" w:hAnsi="Times New Roman" w:cs="Times New Roman"/>
          <w:sz w:val="24"/>
          <w:szCs w:val="24"/>
        </w:rPr>
        <w:t xml:space="preserve">Support the Adjunct Faculty Loan Fairness Act of 2015. </w:t>
      </w:r>
      <w:hyperlink r:id="rId25" w:history="1">
        <w:r w:rsidRPr="00AA3871">
          <w:rPr>
            <w:rFonts w:ascii="Times New Roman" w:eastAsia="Times New Roman" w:hAnsi="Times New Roman" w:cs="Times New Roman"/>
            <w:color w:val="0000FF"/>
            <w:sz w:val="24"/>
            <w:szCs w:val="24"/>
            <w:u w:val="single"/>
          </w:rPr>
          <w:t>Click here ›</w:t>
        </w:r>
      </w:hyperlink>
    </w:p>
    <w:p w:rsidR="00AA3871" w:rsidRPr="00AA3871" w:rsidRDefault="00AA3871" w:rsidP="00AA3871">
      <w:pPr>
        <w:spacing w:before="100" w:beforeAutospacing="1" w:after="100" w:afterAutospacing="1" w:line="240" w:lineRule="auto"/>
        <w:rPr>
          <w:rFonts w:ascii="Times New Roman" w:eastAsia="Times New Roman" w:hAnsi="Times New Roman" w:cs="Times New Roman"/>
          <w:sz w:val="24"/>
          <w:szCs w:val="24"/>
        </w:rPr>
      </w:pPr>
      <w:r w:rsidRPr="00AA3871">
        <w:rPr>
          <w:rFonts w:ascii="Times New Roman" w:eastAsia="Times New Roman" w:hAnsi="Times New Roman" w:cs="Times New Roman"/>
          <w:sz w:val="24"/>
          <w:szCs w:val="24"/>
        </w:rPr>
        <w:t xml:space="preserve">Inside a Capitol Hill hearing room on Monday, adjunct professor Loretta Ragsdell kicked off </w:t>
      </w:r>
      <w:hyperlink r:id="rId26" w:history="1">
        <w:r w:rsidRPr="00AA3871">
          <w:rPr>
            <w:rFonts w:ascii="Times New Roman" w:eastAsia="Times New Roman" w:hAnsi="Times New Roman" w:cs="Times New Roman"/>
            <w:color w:val="0000FF"/>
            <w:sz w:val="24"/>
            <w:szCs w:val="24"/>
            <w:u w:val="single"/>
          </w:rPr>
          <w:t>Campus Equity Week 2015</w:t>
        </w:r>
      </w:hyperlink>
      <w:r w:rsidRPr="00AA3871">
        <w:rPr>
          <w:rFonts w:ascii="Times New Roman" w:eastAsia="Times New Roman" w:hAnsi="Times New Roman" w:cs="Times New Roman"/>
          <w:sz w:val="24"/>
          <w:szCs w:val="24"/>
        </w:rPr>
        <w:t xml:space="preserve"> with a grim story about grocery shopping on an adjunct salary. It involved a colleague who abandoned her shopping cart when she discovered a student behind the cash register.</w:t>
      </w:r>
    </w:p>
    <w:p w:rsidR="00AA3871" w:rsidRPr="00AA3871" w:rsidRDefault="00AA3871" w:rsidP="00AA3871">
      <w:pPr>
        <w:spacing w:before="100" w:beforeAutospacing="1" w:after="100" w:afterAutospacing="1" w:line="240" w:lineRule="auto"/>
        <w:rPr>
          <w:rFonts w:ascii="Times New Roman" w:eastAsia="Times New Roman" w:hAnsi="Times New Roman" w:cs="Times New Roman"/>
          <w:sz w:val="24"/>
          <w:szCs w:val="24"/>
        </w:rPr>
      </w:pPr>
      <w:r w:rsidRPr="00AA3871">
        <w:rPr>
          <w:rFonts w:ascii="Times New Roman" w:eastAsia="Times New Roman" w:hAnsi="Times New Roman" w:cs="Times New Roman"/>
          <w:sz w:val="24"/>
          <w:szCs w:val="24"/>
        </w:rPr>
        <w:t>“She was ashamed to show her [food-stamp] card to her student,” said Ragsdell.</w:t>
      </w:r>
    </w:p>
    <w:p w:rsidR="000216D5" w:rsidRDefault="00AA3871" w:rsidP="00AA38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800350" cy="2019300"/>
            <wp:effectExtent l="19050" t="0" r="0" b="0"/>
            <wp:docPr id="23" name="Picture 15" descr="Loretta Rags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retta Ragsdell"/>
                    <pic:cNvPicPr>
                      <a:picLocks noChangeAspect="1" noChangeArrowheads="1"/>
                    </pic:cNvPicPr>
                  </pic:nvPicPr>
                  <pic:blipFill>
                    <a:blip r:embed="rId27" cstate="print"/>
                    <a:srcRect/>
                    <a:stretch>
                      <a:fillRect/>
                    </a:stretch>
                  </pic:blipFill>
                  <pic:spPr bwMode="auto">
                    <a:xfrm>
                      <a:off x="0" y="0"/>
                      <a:ext cx="2800350" cy="2019300"/>
                    </a:xfrm>
                    <a:prstGeom prst="rect">
                      <a:avLst/>
                    </a:prstGeom>
                    <a:noFill/>
                    <a:ln w="9525">
                      <a:noFill/>
                      <a:miter lim="800000"/>
                      <a:headEnd/>
                      <a:tailEnd/>
                    </a:ln>
                  </pic:spPr>
                </pic:pic>
              </a:graphicData>
            </a:graphic>
          </wp:inline>
        </w:drawing>
      </w:r>
    </w:p>
    <w:p w:rsidR="00AA3871" w:rsidRPr="00AA3871" w:rsidRDefault="00AA3871" w:rsidP="00AA3871">
      <w:pPr>
        <w:spacing w:after="0" w:line="240" w:lineRule="auto"/>
        <w:rPr>
          <w:rFonts w:ascii="Times New Roman" w:eastAsia="Times New Roman" w:hAnsi="Times New Roman" w:cs="Times New Roman"/>
          <w:sz w:val="24"/>
          <w:szCs w:val="24"/>
        </w:rPr>
      </w:pPr>
      <w:r w:rsidRPr="00AA3871">
        <w:rPr>
          <w:rFonts w:ascii="Times New Roman" w:eastAsia="Times New Roman" w:hAnsi="Times New Roman" w:cs="Times New Roman"/>
          <w:sz w:val="24"/>
          <w:szCs w:val="24"/>
        </w:rPr>
        <w:t xml:space="preserve">Loretta Ragsdell, adjunct professor. Photo by Patrick G. Ryan </w:t>
      </w:r>
    </w:p>
    <w:p w:rsidR="00AA3871" w:rsidRPr="00AA3871" w:rsidRDefault="00AA3871" w:rsidP="00AA3871">
      <w:pPr>
        <w:spacing w:before="100" w:beforeAutospacing="1" w:after="100" w:afterAutospacing="1" w:line="240" w:lineRule="auto"/>
        <w:rPr>
          <w:rFonts w:ascii="Times New Roman" w:eastAsia="Times New Roman" w:hAnsi="Times New Roman" w:cs="Times New Roman"/>
          <w:sz w:val="24"/>
          <w:szCs w:val="24"/>
        </w:rPr>
      </w:pPr>
      <w:r w:rsidRPr="00AA3871">
        <w:rPr>
          <w:rFonts w:ascii="Times New Roman" w:eastAsia="Times New Roman" w:hAnsi="Times New Roman" w:cs="Times New Roman"/>
          <w:sz w:val="24"/>
          <w:szCs w:val="24"/>
        </w:rPr>
        <w:t>During this week, adjunct or contingent faculty are casting aside their shame to tell their stories — on social media, in blogs, and especially on Capitol Hill, where they hope lawmakers and policymakers will take notice of the non-tenured faculty workforce, which now constitutes about 75 percent of all faculty in the U.S.</w:t>
      </w:r>
    </w:p>
    <w:p w:rsidR="00AA3871" w:rsidRPr="00AA3871" w:rsidRDefault="00AA3871" w:rsidP="00AA3871">
      <w:pPr>
        <w:spacing w:before="100" w:beforeAutospacing="1" w:after="100" w:afterAutospacing="1" w:line="240" w:lineRule="auto"/>
        <w:rPr>
          <w:rFonts w:ascii="Times New Roman" w:eastAsia="Times New Roman" w:hAnsi="Times New Roman" w:cs="Times New Roman"/>
          <w:sz w:val="24"/>
          <w:szCs w:val="24"/>
        </w:rPr>
      </w:pPr>
      <w:r w:rsidRPr="00AA3871">
        <w:rPr>
          <w:rFonts w:ascii="Times New Roman" w:eastAsia="Times New Roman" w:hAnsi="Times New Roman" w:cs="Times New Roman"/>
          <w:sz w:val="24"/>
          <w:szCs w:val="24"/>
        </w:rPr>
        <w:t>After all, pointed out Judy Olson, chair of NEA’s Contingent Faculty Caucus, “Faculty working conditions are student learning conditions.”</w:t>
      </w:r>
    </w:p>
    <w:p w:rsidR="00AA3871" w:rsidRPr="00AA3871" w:rsidRDefault="00AA3871" w:rsidP="00AA3871">
      <w:pPr>
        <w:spacing w:before="100" w:beforeAutospacing="1" w:after="100" w:afterAutospacing="1" w:line="240" w:lineRule="auto"/>
        <w:rPr>
          <w:rFonts w:ascii="Times New Roman" w:eastAsia="Times New Roman" w:hAnsi="Times New Roman" w:cs="Times New Roman"/>
          <w:sz w:val="24"/>
          <w:szCs w:val="24"/>
        </w:rPr>
      </w:pPr>
      <w:r w:rsidRPr="00AA3871">
        <w:rPr>
          <w:rFonts w:ascii="Times New Roman" w:eastAsia="Times New Roman" w:hAnsi="Times New Roman" w:cs="Times New Roman"/>
          <w:sz w:val="24"/>
          <w:szCs w:val="24"/>
        </w:rPr>
        <w:t>The panel presentation on Monday, which was organized by the nonprofit advocacy group New Faculty Majority and featured several NEA Higher Ed members, drew attention to several federal policy issues, including barriers to adjunct faculty fairly obtaining unemployment benefits and federal public service loan forgiveness.</w:t>
      </w:r>
    </w:p>
    <w:p w:rsidR="00F5113F" w:rsidRDefault="00AA3871" w:rsidP="00AA3871">
      <w:pPr>
        <w:spacing w:before="100" w:beforeAutospacing="1" w:after="100" w:afterAutospacing="1" w:line="240" w:lineRule="auto"/>
        <w:rPr>
          <w:rFonts w:ascii="Times New Roman" w:eastAsia="Times New Roman" w:hAnsi="Times New Roman" w:cs="Times New Roman"/>
          <w:sz w:val="24"/>
          <w:szCs w:val="24"/>
        </w:rPr>
      </w:pPr>
      <w:r w:rsidRPr="00AA3871">
        <w:rPr>
          <w:rFonts w:ascii="Times New Roman" w:eastAsia="Times New Roman" w:hAnsi="Times New Roman" w:cs="Times New Roman"/>
          <w:sz w:val="24"/>
          <w:szCs w:val="24"/>
        </w:rPr>
        <w:t>The event kicked off with a video greeting from Sen. Dick Durbin (D-IL), whose Adjunct Faculty Fairness Act would make adjunct faculty eligible for public service loan forgiveness — just like full-time faculty. “You shouldn’t be excluded from loan forgiveness. Adjunct faculty are public servants too,” Durbin told them. “Reach out to Congress and ask them to support this bill.”</w:t>
      </w:r>
    </w:p>
    <w:p w:rsidR="000600D4" w:rsidRPr="000600D4" w:rsidRDefault="00F5113F" w:rsidP="00AA3871">
      <w:pPr>
        <w:spacing w:before="100" w:beforeAutospacing="1" w:after="100" w:afterAutospacing="1" w:line="240" w:lineRule="auto"/>
        <w:rPr>
          <w:sz w:val="32"/>
          <w:szCs w:val="32"/>
        </w:rPr>
      </w:pPr>
      <w:r w:rsidRPr="000600D4">
        <w:rPr>
          <w:rFonts w:ascii="Times New Roman" w:eastAsia="Times New Roman" w:hAnsi="Times New Roman" w:cs="Times New Roman"/>
          <w:sz w:val="32"/>
          <w:szCs w:val="32"/>
        </w:rPr>
        <w:t xml:space="preserve">The </w:t>
      </w:r>
      <w:r w:rsidRPr="000600D4">
        <w:rPr>
          <w:sz w:val="32"/>
          <w:szCs w:val="32"/>
        </w:rPr>
        <w:t>objective reality in relation to non-tenured track instructors is that we are 70% of the teaching faculty in higher education. The dichotomy between our importance in teaching and our compensation in comparison with the Tenured Track Faculty and ever expanding Administrations is undeniable.</w:t>
      </w:r>
      <w:r w:rsidR="00682AA0">
        <w:rPr>
          <w:sz w:val="32"/>
          <w:szCs w:val="32"/>
        </w:rPr>
        <w:t xml:space="preserve"> This situation is becoming more untenable every day.</w:t>
      </w:r>
      <w:r w:rsidRPr="000600D4">
        <w:rPr>
          <w:sz w:val="32"/>
          <w:szCs w:val="32"/>
        </w:rPr>
        <w:t xml:space="preserve"> </w:t>
      </w:r>
      <w:r w:rsidR="00682AA0" w:rsidRPr="000600D4">
        <w:rPr>
          <w:sz w:val="32"/>
          <w:szCs w:val="32"/>
        </w:rPr>
        <w:t xml:space="preserve">Change will come because it must. </w:t>
      </w:r>
      <w:r w:rsidR="000600D4" w:rsidRPr="000600D4">
        <w:rPr>
          <w:sz w:val="32"/>
          <w:szCs w:val="32"/>
        </w:rPr>
        <w:t xml:space="preserve">Join us as we work to effectuate this change. </w:t>
      </w:r>
      <w:r w:rsidRPr="000600D4">
        <w:rPr>
          <w:sz w:val="32"/>
          <w:szCs w:val="32"/>
        </w:rPr>
        <w:t>Be part of this positive movement to improve Adjun</w:t>
      </w:r>
      <w:r w:rsidR="00682AA0">
        <w:rPr>
          <w:sz w:val="32"/>
          <w:szCs w:val="32"/>
        </w:rPr>
        <w:t>cts working lives.</w:t>
      </w:r>
      <w:r w:rsidRPr="000600D4">
        <w:rPr>
          <w:sz w:val="32"/>
          <w:szCs w:val="32"/>
        </w:rPr>
        <w:t xml:space="preserve"> Participate in </w:t>
      </w:r>
      <w:r w:rsidR="000600D4" w:rsidRPr="000600D4">
        <w:rPr>
          <w:sz w:val="32"/>
          <w:szCs w:val="32"/>
        </w:rPr>
        <w:t>your union and change our world for the better. Become the change that you wish for.</w:t>
      </w:r>
    </w:p>
    <w:p w:rsidR="000216D5" w:rsidRPr="00AA3871" w:rsidRDefault="000600D4" w:rsidP="00AA3871">
      <w:pPr>
        <w:spacing w:before="100" w:beforeAutospacing="1" w:after="100" w:afterAutospacing="1" w:line="240" w:lineRule="auto"/>
        <w:rPr>
          <w:rFonts w:ascii="Times New Roman" w:eastAsia="Times New Roman" w:hAnsi="Times New Roman" w:cs="Times New Roman"/>
          <w:sz w:val="24"/>
          <w:szCs w:val="24"/>
        </w:rPr>
      </w:pPr>
      <w:r>
        <w:lastRenderedPageBreak/>
        <w:t xml:space="preserve">. </w:t>
      </w:r>
      <w:r w:rsidR="00F5113F">
        <w:t xml:space="preserve"> </w:t>
      </w:r>
    </w:p>
    <w:p w:rsidR="0017300C" w:rsidRPr="00682AA0" w:rsidRDefault="00454794" w:rsidP="00682AA0">
      <w:pPr>
        <w:jc w:val="center"/>
        <w:rPr>
          <w:b/>
          <w:i/>
          <w:sz w:val="40"/>
          <w:szCs w:val="40"/>
        </w:rPr>
      </w:pPr>
      <w:r w:rsidRPr="00682AA0">
        <w:rPr>
          <w:b/>
          <w:i/>
          <w:sz w:val="40"/>
          <w:szCs w:val="40"/>
        </w:rPr>
        <w:t>Hang on fellow CODAA members it's going to be an exciting ride!</w:t>
      </w:r>
    </w:p>
    <w:p w:rsidR="00934AC3" w:rsidRDefault="00682AA0">
      <w:r w:rsidRPr="00682AA0">
        <w:drawing>
          <wp:inline distT="0" distB="0" distL="0" distR="0">
            <wp:extent cx="5943600" cy="6489700"/>
            <wp:effectExtent l="19050" t="0" r="0" b="0"/>
            <wp:docPr id="8" name="Picture 17" descr="C:\Users\Mike\Pictures\cool photos\roller coaster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ke\Pictures\cool photos\roller coaster 2.bmp"/>
                    <pic:cNvPicPr>
                      <a:picLocks noChangeAspect="1" noChangeArrowheads="1"/>
                    </pic:cNvPicPr>
                  </pic:nvPicPr>
                  <pic:blipFill>
                    <a:blip r:embed="rId28" cstate="print"/>
                    <a:srcRect/>
                    <a:stretch>
                      <a:fillRect/>
                    </a:stretch>
                  </pic:blipFill>
                  <pic:spPr bwMode="auto">
                    <a:xfrm>
                      <a:off x="0" y="0"/>
                      <a:ext cx="5943600" cy="6489700"/>
                    </a:xfrm>
                    <a:prstGeom prst="rect">
                      <a:avLst/>
                    </a:prstGeom>
                    <a:noFill/>
                    <a:ln w="9525">
                      <a:noFill/>
                      <a:miter lim="800000"/>
                      <a:headEnd/>
                      <a:tailEnd/>
                    </a:ln>
                  </pic:spPr>
                </pic:pic>
              </a:graphicData>
            </a:graphic>
          </wp:inline>
        </w:drawing>
      </w:r>
    </w:p>
    <w:sectPr w:rsidR="00934AC3" w:rsidSect="0017300C">
      <w:headerReference w:type="default" r:id="rId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1918" w:rsidRDefault="00991918" w:rsidP="00991918">
      <w:pPr>
        <w:spacing w:after="0" w:line="240" w:lineRule="auto"/>
      </w:pPr>
      <w:r>
        <w:separator/>
      </w:r>
    </w:p>
  </w:endnote>
  <w:endnote w:type="continuationSeparator" w:id="0">
    <w:p w:rsidR="00991918" w:rsidRDefault="00991918" w:rsidP="009919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1918" w:rsidRDefault="00991918" w:rsidP="00991918">
      <w:pPr>
        <w:spacing w:after="0" w:line="240" w:lineRule="auto"/>
      </w:pPr>
      <w:r>
        <w:separator/>
      </w:r>
    </w:p>
  </w:footnote>
  <w:footnote w:type="continuationSeparator" w:id="0">
    <w:p w:rsidR="00991918" w:rsidRDefault="00991918" w:rsidP="009919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9A0" w:rsidRDefault="00F529A0">
    <w:pPr>
      <w:pStyle w:val="Header"/>
    </w:pPr>
  </w:p>
  <w:p w:rsidR="00991918" w:rsidRDefault="0099191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D49AC"/>
    <w:rsid w:val="000216D5"/>
    <w:rsid w:val="000600D4"/>
    <w:rsid w:val="000732B3"/>
    <w:rsid w:val="00102ED2"/>
    <w:rsid w:val="001136C8"/>
    <w:rsid w:val="0017300C"/>
    <w:rsid w:val="001F047C"/>
    <w:rsid w:val="002167AC"/>
    <w:rsid w:val="0022555A"/>
    <w:rsid w:val="003A171A"/>
    <w:rsid w:val="003B6B8E"/>
    <w:rsid w:val="00454794"/>
    <w:rsid w:val="005179B6"/>
    <w:rsid w:val="005B2E77"/>
    <w:rsid w:val="005C2893"/>
    <w:rsid w:val="00682AA0"/>
    <w:rsid w:val="006958D9"/>
    <w:rsid w:val="006B1C17"/>
    <w:rsid w:val="00745647"/>
    <w:rsid w:val="007846EC"/>
    <w:rsid w:val="007D49AC"/>
    <w:rsid w:val="008A61F2"/>
    <w:rsid w:val="00934AC3"/>
    <w:rsid w:val="00957F4F"/>
    <w:rsid w:val="00991918"/>
    <w:rsid w:val="009F3A62"/>
    <w:rsid w:val="00AA3871"/>
    <w:rsid w:val="00C523CC"/>
    <w:rsid w:val="00D70202"/>
    <w:rsid w:val="00D739AC"/>
    <w:rsid w:val="00EB2D87"/>
    <w:rsid w:val="00EF2299"/>
    <w:rsid w:val="00F06677"/>
    <w:rsid w:val="00F5113F"/>
    <w:rsid w:val="00F529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00C"/>
  </w:style>
  <w:style w:type="paragraph" w:styleId="Heading1">
    <w:name w:val="heading 1"/>
    <w:basedOn w:val="Normal"/>
    <w:link w:val="Heading1Char"/>
    <w:uiPriority w:val="9"/>
    <w:qFormat/>
    <w:rsid w:val="00AA387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957F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49AC"/>
    <w:rPr>
      <w:color w:val="0000FF"/>
      <w:u w:val="single"/>
    </w:rPr>
  </w:style>
  <w:style w:type="paragraph" w:styleId="BalloonText">
    <w:name w:val="Balloon Text"/>
    <w:basedOn w:val="Normal"/>
    <w:link w:val="BalloonTextChar"/>
    <w:uiPriority w:val="99"/>
    <w:semiHidden/>
    <w:unhideWhenUsed/>
    <w:rsid w:val="002167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7AC"/>
    <w:rPr>
      <w:rFonts w:ascii="Tahoma" w:hAnsi="Tahoma" w:cs="Tahoma"/>
      <w:sz w:val="16"/>
      <w:szCs w:val="16"/>
    </w:rPr>
  </w:style>
  <w:style w:type="paragraph" w:styleId="Header">
    <w:name w:val="header"/>
    <w:basedOn w:val="Normal"/>
    <w:link w:val="HeaderChar"/>
    <w:uiPriority w:val="99"/>
    <w:unhideWhenUsed/>
    <w:rsid w:val="009919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918"/>
  </w:style>
  <w:style w:type="paragraph" w:styleId="Footer">
    <w:name w:val="footer"/>
    <w:basedOn w:val="Normal"/>
    <w:link w:val="FooterChar"/>
    <w:uiPriority w:val="99"/>
    <w:semiHidden/>
    <w:unhideWhenUsed/>
    <w:rsid w:val="0099191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91918"/>
  </w:style>
  <w:style w:type="paragraph" w:styleId="Caption">
    <w:name w:val="caption"/>
    <w:basedOn w:val="Normal"/>
    <w:next w:val="Normal"/>
    <w:uiPriority w:val="35"/>
    <w:semiHidden/>
    <w:unhideWhenUsed/>
    <w:qFormat/>
    <w:rsid w:val="00F529A0"/>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957F4F"/>
    <w:rPr>
      <w:rFonts w:ascii="Times New Roman" w:eastAsia="Times New Roman" w:hAnsi="Times New Roman" w:cs="Times New Roman"/>
      <w:b/>
      <w:bCs/>
      <w:sz w:val="27"/>
      <w:szCs w:val="27"/>
    </w:rPr>
  </w:style>
  <w:style w:type="paragraph" w:styleId="NormalWeb">
    <w:name w:val="Normal (Web)"/>
    <w:basedOn w:val="Normal"/>
    <w:uiPriority w:val="99"/>
    <w:unhideWhenUsed/>
    <w:rsid w:val="00957F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F2299"/>
    <w:rPr>
      <w:b/>
      <w:bCs/>
    </w:rPr>
  </w:style>
  <w:style w:type="character" w:customStyle="1" w:styleId="Heading1Char">
    <w:name w:val="Heading 1 Char"/>
    <w:basedOn w:val="DefaultParagraphFont"/>
    <w:link w:val="Heading1"/>
    <w:uiPriority w:val="9"/>
    <w:rsid w:val="00AA3871"/>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AA3871"/>
    <w:rPr>
      <w:i/>
      <w:iCs/>
    </w:rPr>
  </w:style>
</w:styles>
</file>

<file path=word/webSettings.xml><?xml version="1.0" encoding="utf-8"?>
<w:webSettings xmlns:r="http://schemas.openxmlformats.org/officeDocument/2006/relationships" xmlns:w="http://schemas.openxmlformats.org/wordprocessingml/2006/main">
  <w:divs>
    <w:div w:id="278804758">
      <w:bodyDiv w:val="1"/>
      <w:marLeft w:val="0"/>
      <w:marRight w:val="0"/>
      <w:marTop w:val="0"/>
      <w:marBottom w:val="0"/>
      <w:divBdr>
        <w:top w:val="none" w:sz="0" w:space="0" w:color="auto"/>
        <w:left w:val="none" w:sz="0" w:space="0" w:color="auto"/>
        <w:bottom w:val="none" w:sz="0" w:space="0" w:color="auto"/>
        <w:right w:val="none" w:sz="0" w:space="0" w:color="auto"/>
      </w:divBdr>
      <w:divsChild>
        <w:div w:id="256327719">
          <w:marLeft w:val="0"/>
          <w:marRight w:val="0"/>
          <w:marTop w:val="0"/>
          <w:marBottom w:val="0"/>
          <w:divBdr>
            <w:top w:val="none" w:sz="0" w:space="0" w:color="auto"/>
            <w:left w:val="none" w:sz="0" w:space="0" w:color="auto"/>
            <w:bottom w:val="none" w:sz="0" w:space="0" w:color="auto"/>
            <w:right w:val="none" w:sz="0" w:space="0" w:color="auto"/>
          </w:divBdr>
        </w:div>
        <w:div w:id="550650246">
          <w:marLeft w:val="0"/>
          <w:marRight w:val="0"/>
          <w:marTop w:val="0"/>
          <w:marBottom w:val="0"/>
          <w:divBdr>
            <w:top w:val="none" w:sz="0" w:space="0" w:color="auto"/>
            <w:left w:val="none" w:sz="0" w:space="0" w:color="auto"/>
            <w:bottom w:val="none" w:sz="0" w:space="0" w:color="auto"/>
            <w:right w:val="none" w:sz="0" w:space="0" w:color="auto"/>
          </w:divBdr>
        </w:div>
        <w:div w:id="1472403023">
          <w:marLeft w:val="0"/>
          <w:marRight w:val="0"/>
          <w:marTop w:val="0"/>
          <w:marBottom w:val="0"/>
          <w:divBdr>
            <w:top w:val="none" w:sz="0" w:space="0" w:color="auto"/>
            <w:left w:val="none" w:sz="0" w:space="0" w:color="auto"/>
            <w:bottom w:val="none" w:sz="0" w:space="0" w:color="auto"/>
            <w:right w:val="none" w:sz="0" w:space="0" w:color="auto"/>
          </w:divBdr>
        </w:div>
        <w:div w:id="1394507663">
          <w:marLeft w:val="0"/>
          <w:marRight w:val="0"/>
          <w:marTop w:val="0"/>
          <w:marBottom w:val="0"/>
          <w:divBdr>
            <w:top w:val="none" w:sz="0" w:space="0" w:color="auto"/>
            <w:left w:val="none" w:sz="0" w:space="0" w:color="auto"/>
            <w:bottom w:val="none" w:sz="0" w:space="0" w:color="auto"/>
            <w:right w:val="none" w:sz="0" w:space="0" w:color="auto"/>
          </w:divBdr>
        </w:div>
        <w:div w:id="1199389022">
          <w:marLeft w:val="0"/>
          <w:marRight w:val="0"/>
          <w:marTop w:val="0"/>
          <w:marBottom w:val="0"/>
          <w:divBdr>
            <w:top w:val="none" w:sz="0" w:space="0" w:color="auto"/>
            <w:left w:val="none" w:sz="0" w:space="0" w:color="auto"/>
            <w:bottom w:val="none" w:sz="0" w:space="0" w:color="auto"/>
            <w:right w:val="none" w:sz="0" w:space="0" w:color="auto"/>
          </w:divBdr>
        </w:div>
        <w:div w:id="1607687093">
          <w:marLeft w:val="0"/>
          <w:marRight w:val="0"/>
          <w:marTop w:val="0"/>
          <w:marBottom w:val="0"/>
          <w:divBdr>
            <w:top w:val="none" w:sz="0" w:space="0" w:color="auto"/>
            <w:left w:val="none" w:sz="0" w:space="0" w:color="auto"/>
            <w:bottom w:val="none" w:sz="0" w:space="0" w:color="auto"/>
            <w:right w:val="none" w:sz="0" w:space="0" w:color="auto"/>
          </w:divBdr>
        </w:div>
        <w:div w:id="1667629299">
          <w:marLeft w:val="0"/>
          <w:marRight w:val="0"/>
          <w:marTop w:val="0"/>
          <w:marBottom w:val="0"/>
          <w:divBdr>
            <w:top w:val="none" w:sz="0" w:space="0" w:color="auto"/>
            <w:left w:val="none" w:sz="0" w:space="0" w:color="auto"/>
            <w:bottom w:val="none" w:sz="0" w:space="0" w:color="auto"/>
            <w:right w:val="none" w:sz="0" w:space="0" w:color="auto"/>
          </w:divBdr>
        </w:div>
        <w:div w:id="1956209462">
          <w:marLeft w:val="0"/>
          <w:marRight w:val="0"/>
          <w:marTop w:val="0"/>
          <w:marBottom w:val="0"/>
          <w:divBdr>
            <w:top w:val="none" w:sz="0" w:space="0" w:color="auto"/>
            <w:left w:val="none" w:sz="0" w:space="0" w:color="auto"/>
            <w:bottom w:val="none" w:sz="0" w:space="0" w:color="auto"/>
            <w:right w:val="none" w:sz="0" w:space="0" w:color="auto"/>
          </w:divBdr>
        </w:div>
        <w:div w:id="1162547689">
          <w:marLeft w:val="0"/>
          <w:marRight w:val="0"/>
          <w:marTop w:val="0"/>
          <w:marBottom w:val="0"/>
          <w:divBdr>
            <w:top w:val="none" w:sz="0" w:space="0" w:color="auto"/>
            <w:left w:val="none" w:sz="0" w:space="0" w:color="auto"/>
            <w:bottom w:val="none" w:sz="0" w:space="0" w:color="auto"/>
            <w:right w:val="none" w:sz="0" w:space="0" w:color="auto"/>
          </w:divBdr>
        </w:div>
        <w:div w:id="880626950">
          <w:marLeft w:val="0"/>
          <w:marRight w:val="0"/>
          <w:marTop w:val="0"/>
          <w:marBottom w:val="0"/>
          <w:divBdr>
            <w:top w:val="none" w:sz="0" w:space="0" w:color="auto"/>
            <w:left w:val="none" w:sz="0" w:space="0" w:color="auto"/>
            <w:bottom w:val="none" w:sz="0" w:space="0" w:color="auto"/>
            <w:right w:val="none" w:sz="0" w:space="0" w:color="auto"/>
          </w:divBdr>
        </w:div>
        <w:div w:id="1919316231">
          <w:marLeft w:val="0"/>
          <w:marRight w:val="0"/>
          <w:marTop w:val="0"/>
          <w:marBottom w:val="0"/>
          <w:divBdr>
            <w:top w:val="none" w:sz="0" w:space="0" w:color="auto"/>
            <w:left w:val="none" w:sz="0" w:space="0" w:color="auto"/>
            <w:bottom w:val="none" w:sz="0" w:space="0" w:color="auto"/>
            <w:right w:val="none" w:sz="0" w:space="0" w:color="auto"/>
          </w:divBdr>
        </w:div>
        <w:div w:id="1308583280">
          <w:marLeft w:val="0"/>
          <w:marRight w:val="0"/>
          <w:marTop w:val="0"/>
          <w:marBottom w:val="0"/>
          <w:divBdr>
            <w:top w:val="none" w:sz="0" w:space="0" w:color="auto"/>
            <w:left w:val="none" w:sz="0" w:space="0" w:color="auto"/>
            <w:bottom w:val="none" w:sz="0" w:space="0" w:color="auto"/>
            <w:right w:val="none" w:sz="0" w:space="0" w:color="auto"/>
          </w:divBdr>
        </w:div>
        <w:div w:id="838347853">
          <w:marLeft w:val="0"/>
          <w:marRight w:val="0"/>
          <w:marTop w:val="0"/>
          <w:marBottom w:val="0"/>
          <w:divBdr>
            <w:top w:val="none" w:sz="0" w:space="0" w:color="auto"/>
            <w:left w:val="none" w:sz="0" w:space="0" w:color="auto"/>
            <w:bottom w:val="none" w:sz="0" w:space="0" w:color="auto"/>
            <w:right w:val="none" w:sz="0" w:space="0" w:color="auto"/>
          </w:divBdr>
        </w:div>
        <w:div w:id="192429724">
          <w:marLeft w:val="0"/>
          <w:marRight w:val="0"/>
          <w:marTop w:val="0"/>
          <w:marBottom w:val="0"/>
          <w:divBdr>
            <w:top w:val="none" w:sz="0" w:space="0" w:color="auto"/>
            <w:left w:val="none" w:sz="0" w:space="0" w:color="auto"/>
            <w:bottom w:val="none" w:sz="0" w:space="0" w:color="auto"/>
            <w:right w:val="none" w:sz="0" w:space="0" w:color="auto"/>
          </w:divBdr>
        </w:div>
        <w:div w:id="149249761">
          <w:marLeft w:val="0"/>
          <w:marRight w:val="0"/>
          <w:marTop w:val="0"/>
          <w:marBottom w:val="0"/>
          <w:divBdr>
            <w:top w:val="none" w:sz="0" w:space="0" w:color="auto"/>
            <w:left w:val="none" w:sz="0" w:space="0" w:color="auto"/>
            <w:bottom w:val="none" w:sz="0" w:space="0" w:color="auto"/>
            <w:right w:val="none" w:sz="0" w:space="0" w:color="auto"/>
          </w:divBdr>
        </w:div>
        <w:div w:id="92629477">
          <w:marLeft w:val="0"/>
          <w:marRight w:val="0"/>
          <w:marTop w:val="0"/>
          <w:marBottom w:val="0"/>
          <w:divBdr>
            <w:top w:val="none" w:sz="0" w:space="0" w:color="auto"/>
            <w:left w:val="none" w:sz="0" w:space="0" w:color="auto"/>
            <w:bottom w:val="none" w:sz="0" w:space="0" w:color="auto"/>
            <w:right w:val="none" w:sz="0" w:space="0" w:color="auto"/>
          </w:divBdr>
        </w:div>
        <w:div w:id="785151101">
          <w:marLeft w:val="0"/>
          <w:marRight w:val="0"/>
          <w:marTop w:val="0"/>
          <w:marBottom w:val="0"/>
          <w:divBdr>
            <w:top w:val="none" w:sz="0" w:space="0" w:color="auto"/>
            <w:left w:val="none" w:sz="0" w:space="0" w:color="auto"/>
            <w:bottom w:val="none" w:sz="0" w:space="0" w:color="auto"/>
            <w:right w:val="none" w:sz="0" w:space="0" w:color="auto"/>
          </w:divBdr>
        </w:div>
      </w:divsChild>
    </w:div>
    <w:div w:id="404301501">
      <w:bodyDiv w:val="1"/>
      <w:marLeft w:val="0"/>
      <w:marRight w:val="0"/>
      <w:marTop w:val="0"/>
      <w:marBottom w:val="0"/>
      <w:divBdr>
        <w:top w:val="none" w:sz="0" w:space="0" w:color="auto"/>
        <w:left w:val="none" w:sz="0" w:space="0" w:color="auto"/>
        <w:bottom w:val="none" w:sz="0" w:space="0" w:color="auto"/>
        <w:right w:val="none" w:sz="0" w:space="0" w:color="auto"/>
      </w:divBdr>
      <w:divsChild>
        <w:div w:id="1381829180">
          <w:marLeft w:val="0"/>
          <w:marRight w:val="0"/>
          <w:marTop w:val="0"/>
          <w:marBottom w:val="0"/>
          <w:divBdr>
            <w:top w:val="none" w:sz="0" w:space="0" w:color="auto"/>
            <w:left w:val="none" w:sz="0" w:space="0" w:color="auto"/>
            <w:bottom w:val="none" w:sz="0" w:space="0" w:color="auto"/>
            <w:right w:val="none" w:sz="0" w:space="0" w:color="auto"/>
          </w:divBdr>
          <w:divsChild>
            <w:div w:id="231280256">
              <w:marLeft w:val="0"/>
              <w:marRight w:val="0"/>
              <w:marTop w:val="0"/>
              <w:marBottom w:val="0"/>
              <w:divBdr>
                <w:top w:val="none" w:sz="0" w:space="0" w:color="auto"/>
                <w:left w:val="none" w:sz="0" w:space="0" w:color="auto"/>
                <w:bottom w:val="none" w:sz="0" w:space="0" w:color="auto"/>
                <w:right w:val="none" w:sz="0" w:space="0" w:color="auto"/>
              </w:divBdr>
            </w:div>
          </w:divsChild>
        </w:div>
        <w:div w:id="614411835">
          <w:marLeft w:val="0"/>
          <w:marRight w:val="0"/>
          <w:marTop w:val="0"/>
          <w:marBottom w:val="0"/>
          <w:divBdr>
            <w:top w:val="none" w:sz="0" w:space="0" w:color="auto"/>
            <w:left w:val="none" w:sz="0" w:space="0" w:color="auto"/>
            <w:bottom w:val="none" w:sz="0" w:space="0" w:color="auto"/>
            <w:right w:val="none" w:sz="0" w:space="0" w:color="auto"/>
          </w:divBdr>
        </w:div>
      </w:divsChild>
    </w:div>
    <w:div w:id="760297076">
      <w:bodyDiv w:val="1"/>
      <w:marLeft w:val="0"/>
      <w:marRight w:val="0"/>
      <w:marTop w:val="0"/>
      <w:marBottom w:val="0"/>
      <w:divBdr>
        <w:top w:val="none" w:sz="0" w:space="0" w:color="auto"/>
        <w:left w:val="none" w:sz="0" w:space="0" w:color="auto"/>
        <w:bottom w:val="none" w:sz="0" w:space="0" w:color="auto"/>
        <w:right w:val="none" w:sz="0" w:space="0" w:color="auto"/>
      </w:divBdr>
      <w:divsChild>
        <w:div w:id="2137336229">
          <w:marLeft w:val="0"/>
          <w:marRight w:val="0"/>
          <w:marTop w:val="0"/>
          <w:marBottom w:val="0"/>
          <w:divBdr>
            <w:top w:val="none" w:sz="0" w:space="0" w:color="auto"/>
            <w:left w:val="none" w:sz="0" w:space="0" w:color="auto"/>
            <w:bottom w:val="none" w:sz="0" w:space="0" w:color="auto"/>
            <w:right w:val="none" w:sz="0" w:space="0" w:color="auto"/>
          </w:divBdr>
          <w:divsChild>
            <w:div w:id="607128804">
              <w:marLeft w:val="0"/>
              <w:marRight w:val="0"/>
              <w:marTop w:val="0"/>
              <w:marBottom w:val="0"/>
              <w:divBdr>
                <w:top w:val="none" w:sz="0" w:space="0" w:color="auto"/>
                <w:left w:val="none" w:sz="0" w:space="0" w:color="auto"/>
                <w:bottom w:val="none" w:sz="0" w:space="0" w:color="auto"/>
                <w:right w:val="none" w:sz="0" w:space="0" w:color="auto"/>
              </w:divBdr>
              <w:divsChild>
                <w:div w:id="676688951">
                  <w:marLeft w:val="0"/>
                  <w:marRight w:val="0"/>
                  <w:marTop w:val="0"/>
                  <w:marBottom w:val="0"/>
                  <w:divBdr>
                    <w:top w:val="none" w:sz="0" w:space="0" w:color="auto"/>
                    <w:left w:val="none" w:sz="0" w:space="0" w:color="auto"/>
                    <w:bottom w:val="none" w:sz="0" w:space="0" w:color="auto"/>
                    <w:right w:val="none" w:sz="0" w:space="0" w:color="auto"/>
                  </w:divBdr>
                  <w:divsChild>
                    <w:div w:id="383065271">
                      <w:marLeft w:val="0"/>
                      <w:marRight w:val="0"/>
                      <w:marTop w:val="0"/>
                      <w:marBottom w:val="0"/>
                      <w:divBdr>
                        <w:top w:val="none" w:sz="0" w:space="0" w:color="auto"/>
                        <w:left w:val="none" w:sz="0" w:space="0" w:color="auto"/>
                        <w:bottom w:val="none" w:sz="0" w:space="0" w:color="auto"/>
                        <w:right w:val="none" w:sz="0" w:space="0" w:color="auto"/>
                      </w:divBdr>
                    </w:div>
                    <w:div w:id="779958928">
                      <w:marLeft w:val="0"/>
                      <w:marRight w:val="0"/>
                      <w:marTop w:val="0"/>
                      <w:marBottom w:val="0"/>
                      <w:divBdr>
                        <w:top w:val="none" w:sz="0" w:space="0" w:color="auto"/>
                        <w:left w:val="none" w:sz="0" w:space="0" w:color="auto"/>
                        <w:bottom w:val="none" w:sz="0" w:space="0" w:color="auto"/>
                        <w:right w:val="none" w:sz="0" w:space="0" w:color="auto"/>
                      </w:divBdr>
                    </w:div>
                    <w:div w:id="967013001">
                      <w:marLeft w:val="0"/>
                      <w:marRight w:val="0"/>
                      <w:marTop w:val="0"/>
                      <w:marBottom w:val="0"/>
                      <w:divBdr>
                        <w:top w:val="none" w:sz="0" w:space="0" w:color="auto"/>
                        <w:left w:val="none" w:sz="0" w:space="0" w:color="auto"/>
                        <w:bottom w:val="none" w:sz="0" w:space="0" w:color="auto"/>
                        <w:right w:val="none" w:sz="0" w:space="0" w:color="auto"/>
                      </w:divBdr>
                    </w:div>
                    <w:div w:id="1525827106">
                      <w:marLeft w:val="0"/>
                      <w:marRight w:val="0"/>
                      <w:marTop w:val="0"/>
                      <w:marBottom w:val="0"/>
                      <w:divBdr>
                        <w:top w:val="none" w:sz="0" w:space="0" w:color="auto"/>
                        <w:left w:val="none" w:sz="0" w:space="0" w:color="auto"/>
                        <w:bottom w:val="none" w:sz="0" w:space="0" w:color="auto"/>
                        <w:right w:val="none" w:sz="0" w:space="0" w:color="auto"/>
                      </w:divBdr>
                      <w:divsChild>
                        <w:div w:id="2054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569890">
                  <w:marLeft w:val="0"/>
                  <w:marRight w:val="0"/>
                  <w:marTop w:val="0"/>
                  <w:marBottom w:val="0"/>
                  <w:divBdr>
                    <w:top w:val="none" w:sz="0" w:space="0" w:color="auto"/>
                    <w:left w:val="none" w:sz="0" w:space="0" w:color="auto"/>
                    <w:bottom w:val="none" w:sz="0" w:space="0" w:color="auto"/>
                    <w:right w:val="none" w:sz="0" w:space="0" w:color="auto"/>
                  </w:divBdr>
                  <w:divsChild>
                    <w:div w:id="52822117">
                      <w:marLeft w:val="0"/>
                      <w:marRight w:val="0"/>
                      <w:marTop w:val="0"/>
                      <w:marBottom w:val="0"/>
                      <w:divBdr>
                        <w:top w:val="none" w:sz="0" w:space="0" w:color="auto"/>
                        <w:left w:val="none" w:sz="0" w:space="0" w:color="auto"/>
                        <w:bottom w:val="none" w:sz="0" w:space="0" w:color="auto"/>
                        <w:right w:val="none" w:sz="0" w:space="0" w:color="auto"/>
                      </w:divBdr>
                    </w:div>
                    <w:div w:id="743533410">
                      <w:marLeft w:val="0"/>
                      <w:marRight w:val="0"/>
                      <w:marTop w:val="0"/>
                      <w:marBottom w:val="0"/>
                      <w:divBdr>
                        <w:top w:val="none" w:sz="0" w:space="0" w:color="auto"/>
                        <w:left w:val="none" w:sz="0" w:space="0" w:color="auto"/>
                        <w:bottom w:val="none" w:sz="0" w:space="0" w:color="auto"/>
                        <w:right w:val="none" w:sz="0" w:space="0" w:color="auto"/>
                      </w:divBdr>
                    </w:div>
                    <w:div w:id="1208759215">
                      <w:marLeft w:val="0"/>
                      <w:marRight w:val="0"/>
                      <w:marTop w:val="0"/>
                      <w:marBottom w:val="0"/>
                      <w:divBdr>
                        <w:top w:val="none" w:sz="0" w:space="0" w:color="auto"/>
                        <w:left w:val="none" w:sz="0" w:space="0" w:color="auto"/>
                        <w:bottom w:val="none" w:sz="0" w:space="0" w:color="auto"/>
                        <w:right w:val="none" w:sz="0" w:space="0" w:color="auto"/>
                      </w:divBdr>
                    </w:div>
                    <w:div w:id="1303538870">
                      <w:marLeft w:val="0"/>
                      <w:marRight w:val="0"/>
                      <w:marTop w:val="0"/>
                      <w:marBottom w:val="0"/>
                      <w:divBdr>
                        <w:top w:val="none" w:sz="0" w:space="0" w:color="auto"/>
                        <w:left w:val="none" w:sz="0" w:space="0" w:color="auto"/>
                        <w:bottom w:val="none" w:sz="0" w:space="0" w:color="auto"/>
                        <w:right w:val="none" w:sz="0" w:space="0" w:color="auto"/>
                      </w:divBdr>
                    </w:div>
                    <w:div w:id="912620560">
                      <w:marLeft w:val="0"/>
                      <w:marRight w:val="0"/>
                      <w:marTop w:val="0"/>
                      <w:marBottom w:val="0"/>
                      <w:divBdr>
                        <w:top w:val="none" w:sz="0" w:space="0" w:color="auto"/>
                        <w:left w:val="none" w:sz="0" w:space="0" w:color="auto"/>
                        <w:bottom w:val="none" w:sz="0" w:space="0" w:color="auto"/>
                        <w:right w:val="none" w:sz="0" w:space="0" w:color="auto"/>
                      </w:divBdr>
                    </w:div>
                    <w:div w:id="573588469">
                      <w:marLeft w:val="0"/>
                      <w:marRight w:val="0"/>
                      <w:marTop w:val="0"/>
                      <w:marBottom w:val="0"/>
                      <w:divBdr>
                        <w:top w:val="none" w:sz="0" w:space="0" w:color="auto"/>
                        <w:left w:val="none" w:sz="0" w:space="0" w:color="auto"/>
                        <w:bottom w:val="none" w:sz="0" w:space="0" w:color="auto"/>
                        <w:right w:val="none" w:sz="0" w:space="0" w:color="auto"/>
                      </w:divBdr>
                    </w:div>
                    <w:div w:id="498425656">
                      <w:marLeft w:val="0"/>
                      <w:marRight w:val="0"/>
                      <w:marTop w:val="0"/>
                      <w:marBottom w:val="0"/>
                      <w:divBdr>
                        <w:top w:val="none" w:sz="0" w:space="0" w:color="auto"/>
                        <w:left w:val="none" w:sz="0" w:space="0" w:color="auto"/>
                        <w:bottom w:val="none" w:sz="0" w:space="0" w:color="auto"/>
                        <w:right w:val="none" w:sz="0" w:space="0" w:color="auto"/>
                      </w:divBdr>
                    </w:div>
                    <w:div w:id="375355698">
                      <w:marLeft w:val="0"/>
                      <w:marRight w:val="0"/>
                      <w:marTop w:val="0"/>
                      <w:marBottom w:val="0"/>
                      <w:divBdr>
                        <w:top w:val="none" w:sz="0" w:space="0" w:color="auto"/>
                        <w:left w:val="none" w:sz="0" w:space="0" w:color="auto"/>
                        <w:bottom w:val="none" w:sz="0" w:space="0" w:color="auto"/>
                        <w:right w:val="none" w:sz="0" w:space="0" w:color="auto"/>
                      </w:divBdr>
                    </w:div>
                  </w:divsChild>
                </w:div>
                <w:div w:id="1478953512">
                  <w:marLeft w:val="0"/>
                  <w:marRight w:val="0"/>
                  <w:marTop w:val="0"/>
                  <w:marBottom w:val="0"/>
                  <w:divBdr>
                    <w:top w:val="none" w:sz="0" w:space="0" w:color="auto"/>
                    <w:left w:val="none" w:sz="0" w:space="0" w:color="auto"/>
                    <w:bottom w:val="none" w:sz="0" w:space="0" w:color="auto"/>
                    <w:right w:val="none" w:sz="0" w:space="0" w:color="auto"/>
                  </w:divBdr>
                  <w:divsChild>
                    <w:div w:id="62916667">
                      <w:marLeft w:val="0"/>
                      <w:marRight w:val="0"/>
                      <w:marTop w:val="0"/>
                      <w:marBottom w:val="0"/>
                      <w:divBdr>
                        <w:top w:val="none" w:sz="0" w:space="0" w:color="auto"/>
                        <w:left w:val="none" w:sz="0" w:space="0" w:color="auto"/>
                        <w:bottom w:val="none" w:sz="0" w:space="0" w:color="auto"/>
                        <w:right w:val="none" w:sz="0" w:space="0" w:color="auto"/>
                      </w:divBdr>
                      <w:divsChild>
                        <w:div w:id="650477128">
                          <w:marLeft w:val="0"/>
                          <w:marRight w:val="0"/>
                          <w:marTop w:val="0"/>
                          <w:marBottom w:val="0"/>
                          <w:divBdr>
                            <w:top w:val="none" w:sz="0" w:space="0" w:color="auto"/>
                            <w:left w:val="none" w:sz="0" w:space="0" w:color="auto"/>
                            <w:bottom w:val="none" w:sz="0" w:space="0" w:color="auto"/>
                            <w:right w:val="none" w:sz="0" w:space="0" w:color="auto"/>
                          </w:divBdr>
                        </w:div>
                        <w:div w:id="1110927751">
                          <w:marLeft w:val="0"/>
                          <w:marRight w:val="0"/>
                          <w:marTop w:val="0"/>
                          <w:marBottom w:val="0"/>
                          <w:divBdr>
                            <w:top w:val="none" w:sz="0" w:space="0" w:color="auto"/>
                            <w:left w:val="none" w:sz="0" w:space="0" w:color="auto"/>
                            <w:bottom w:val="none" w:sz="0" w:space="0" w:color="auto"/>
                            <w:right w:val="none" w:sz="0" w:space="0" w:color="auto"/>
                          </w:divBdr>
                        </w:div>
                        <w:div w:id="151458341">
                          <w:marLeft w:val="0"/>
                          <w:marRight w:val="0"/>
                          <w:marTop w:val="0"/>
                          <w:marBottom w:val="0"/>
                          <w:divBdr>
                            <w:top w:val="none" w:sz="0" w:space="0" w:color="auto"/>
                            <w:left w:val="none" w:sz="0" w:space="0" w:color="auto"/>
                            <w:bottom w:val="none" w:sz="0" w:space="0" w:color="auto"/>
                            <w:right w:val="none" w:sz="0" w:space="0" w:color="auto"/>
                          </w:divBdr>
                        </w:div>
                        <w:div w:id="764107731">
                          <w:marLeft w:val="0"/>
                          <w:marRight w:val="0"/>
                          <w:marTop w:val="0"/>
                          <w:marBottom w:val="0"/>
                          <w:divBdr>
                            <w:top w:val="none" w:sz="0" w:space="0" w:color="auto"/>
                            <w:left w:val="none" w:sz="0" w:space="0" w:color="auto"/>
                            <w:bottom w:val="none" w:sz="0" w:space="0" w:color="auto"/>
                            <w:right w:val="none" w:sz="0" w:space="0" w:color="auto"/>
                          </w:divBdr>
                        </w:div>
                        <w:div w:id="1378698730">
                          <w:marLeft w:val="0"/>
                          <w:marRight w:val="0"/>
                          <w:marTop w:val="0"/>
                          <w:marBottom w:val="0"/>
                          <w:divBdr>
                            <w:top w:val="none" w:sz="0" w:space="0" w:color="auto"/>
                            <w:left w:val="none" w:sz="0" w:space="0" w:color="auto"/>
                            <w:bottom w:val="none" w:sz="0" w:space="0" w:color="auto"/>
                            <w:right w:val="none" w:sz="0" w:space="0" w:color="auto"/>
                          </w:divBdr>
                        </w:div>
                        <w:div w:id="796796421">
                          <w:marLeft w:val="0"/>
                          <w:marRight w:val="0"/>
                          <w:marTop w:val="0"/>
                          <w:marBottom w:val="0"/>
                          <w:divBdr>
                            <w:top w:val="none" w:sz="0" w:space="0" w:color="auto"/>
                            <w:left w:val="none" w:sz="0" w:space="0" w:color="auto"/>
                            <w:bottom w:val="none" w:sz="0" w:space="0" w:color="auto"/>
                            <w:right w:val="none" w:sz="0" w:space="0" w:color="auto"/>
                          </w:divBdr>
                        </w:div>
                        <w:div w:id="602613102">
                          <w:marLeft w:val="0"/>
                          <w:marRight w:val="0"/>
                          <w:marTop w:val="0"/>
                          <w:marBottom w:val="0"/>
                          <w:divBdr>
                            <w:top w:val="none" w:sz="0" w:space="0" w:color="auto"/>
                            <w:left w:val="none" w:sz="0" w:space="0" w:color="auto"/>
                            <w:bottom w:val="none" w:sz="0" w:space="0" w:color="auto"/>
                            <w:right w:val="none" w:sz="0" w:space="0" w:color="auto"/>
                          </w:divBdr>
                        </w:div>
                        <w:div w:id="14619004">
                          <w:marLeft w:val="0"/>
                          <w:marRight w:val="0"/>
                          <w:marTop w:val="0"/>
                          <w:marBottom w:val="0"/>
                          <w:divBdr>
                            <w:top w:val="none" w:sz="0" w:space="0" w:color="auto"/>
                            <w:left w:val="none" w:sz="0" w:space="0" w:color="auto"/>
                            <w:bottom w:val="none" w:sz="0" w:space="0" w:color="auto"/>
                            <w:right w:val="none" w:sz="0" w:space="0" w:color="auto"/>
                          </w:divBdr>
                        </w:div>
                        <w:div w:id="1300261139">
                          <w:marLeft w:val="0"/>
                          <w:marRight w:val="0"/>
                          <w:marTop w:val="0"/>
                          <w:marBottom w:val="0"/>
                          <w:divBdr>
                            <w:top w:val="none" w:sz="0" w:space="0" w:color="auto"/>
                            <w:left w:val="none" w:sz="0" w:space="0" w:color="auto"/>
                            <w:bottom w:val="none" w:sz="0" w:space="0" w:color="auto"/>
                            <w:right w:val="none" w:sz="0" w:space="0" w:color="auto"/>
                          </w:divBdr>
                        </w:div>
                        <w:div w:id="385760365">
                          <w:marLeft w:val="0"/>
                          <w:marRight w:val="0"/>
                          <w:marTop w:val="0"/>
                          <w:marBottom w:val="0"/>
                          <w:divBdr>
                            <w:top w:val="none" w:sz="0" w:space="0" w:color="auto"/>
                            <w:left w:val="none" w:sz="0" w:space="0" w:color="auto"/>
                            <w:bottom w:val="none" w:sz="0" w:space="0" w:color="auto"/>
                            <w:right w:val="none" w:sz="0" w:space="0" w:color="auto"/>
                          </w:divBdr>
                        </w:div>
                        <w:div w:id="745998349">
                          <w:marLeft w:val="0"/>
                          <w:marRight w:val="0"/>
                          <w:marTop w:val="0"/>
                          <w:marBottom w:val="0"/>
                          <w:divBdr>
                            <w:top w:val="none" w:sz="0" w:space="0" w:color="auto"/>
                            <w:left w:val="none" w:sz="0" w:space="0" w:color="auto"/>
                            <w:bottom w:val="none" w:sz="0" w:space="0" w:color="auto"/>
                            <w:right w:val="none" w:sz="0" w:space="0" w:color="auto"/>
                          </w:divBdr>
                        </w:div>
                        <w:div w:id="1517111480">
                          <w:marLeft w:val="0"/>
                          <w:marRight w:val="0"/>
                          <w:marTop w:val="0"/>
                          <w:marBottom w:val="0"/>
                          <w:divBdr>
                            <w:top w:val="none" w:sz="0" w:space="0" w:color="auto"/>
                            <w:left w:val="none" w:sz="0" w:space="0" w:color="auto"/>
                            <w:bottom w:val="none" w:sz="0" w:space="0" w:color="auto"/>
                            <w:right w:val="none" w:sz="0" w:space="0" w:color="auto"/>
                          </w:divBdr>
                        </w:div>
                        <w:div w:id="1742365022">
                          <w:marLeft w:val="0"/>
                          <w:marRight w:val="0"/>
                          <w:marTop w:val="0"/>
                          <w:marBottom w:val="0"/>
                          <w:divBdr>
                            <w:top w:val="none" w:sz="0" w:space="0" w:color="auto"/>
                            <w:left w:val="none" w:sz="0" w:space="0" w:color="auto"/>
                            <w:bottom w:val="none" w:sz="0" w:space="0" w:color="auto"/>
                            <w:right w:val="none" w:sz="0" w:space="0" w:color="auto"/>
                          </w:divBdr>
                        </w:div>
                        <w:div w:id="134031749">
                          <w:marLeft w:val="0"/>
                          <w:marRight w:val="0"/>
                          <w:marTop w:val="0"/>
                          <w:marBottom w:val="0"/>
                          <w:divBdr>
                            <w:top w:val="none" w:sz="0" w:space="0" w:color="auto"/>
                            <w:left w:val="none" w:sz="0" w:space="0" w:color="auto"/>
                            <w:bottom w:val="none" w:sz="0" w:space="0" w:color="auto"/>
                            <w:right w:val="none" w:sz="0" w:space="0" w:color="auto"/>
                          </w:divBdr>
                        </w:div>
                        <w:div w:id="1733771081">
                          <w:marLeft w:val="0"/>
                          <w:marRight w:val="0"/>
                          <w:marTop w:val="0"/>
                          <w:marBottom w:val="0"/>
                          <w:divBdr>
                            <w:top w:val="none" w:sz="0" w:space="0" w:color="auto"/>
                            <w:left w:val="none" w:sz="0" w:space="0" w:color="auto"/>
                            <w:bottom w:val="none" w:sz="0" w:space="0" w:color="auto"/>
                            <w:right w:val="none" w:sz="0" w:space="0" w:color="auto"/>
                          </w:divBdr>
                        </w:div>
                        <w:div w:id="1636567078">
                          <w:marLeft w:val="0"/>
                          <w:marRight w:val="0"/>
                          <w:marTop w:val="0"/>
                          <w:marBottom w:val="0"/>
                          <w:divBdr>
                            <w:top w:val="none" w:sz="0" w:space="0" w:color="auto"/>
                            <w:left w:val="none" w:sz="0" w:space="0" w:color="auto"/>
                            <w:bottom w:val="none" w:sz="0" w:space="0" w:color="auto"/>
                            <w:right w:val="none" w:sz="0" w:space="0" w:color="auto"/>
                          </w:divBdr>
                        </w:div>
                        <w:div w:id="604268143">
                          <w:marLeft w:val="0"/>
                          <w:marRight w:val="0"/>
                          <w:marTop w:val="0"/>
                          <w:marBottom w:val="0"/>
                          <w:divBdr>
                            <w:top w:val="none" w:sz="0" w:space="0" w:color="auto"/>
                            <w:left w:val="none" w:sz="0" w:space="0" w:color="auto"/>
                            <w:bottom w:val="none" w:sz="0" w:space="0" w:color="auto"/>
                            <w:right w:val="none" w:sz="0" w:space="0" w:color="auto"/>
                          </w:divBdr>
                        </w:div>
                        <w:div w:id="1687369180">
                          <w:marLeft w:val="0"/>
                          <w:marRight w:val="0"/>
                          <w:marTop w:val="0"/>
                          <w:marBottom w:val="0"/>
                          <w:divBdr>
                            <w:top w:val="none" w:sz="0" w:space="0" w:color="auto"/>
                            <w:left w:val="none" w:sz="0" w:space="0" w:color="auto"/>
                            <w:bottom w:val="none" w:sz="0" w:space="0" w:color="auto"/>
                            <w:right w:val="none" w:sz="0" w:space="0" w:color="auto"/>
                          </w:divBdr>
                        </w:div>
                        <w:div w:id="1241063116">
                          <w:marLeft w:val="0"/>
                          <w:marRight w:val="0"/>
                          <w:marTop w:val="0"/>
                          <w:marBottom w:val="0"/>
                          <w:divBdr>
                            <w:top w:val="none" w:sz="0" w:space="0" w:color="auto"/>
                            <w:left w:val="none" w:sz="0" w:space="0" w:color="auto"/>
                            <w:bottom w:val="none" w:sz="0" w:space="0" w:color="auto"/>
                            <w:right w:val="none" w:sz="0" w:space="0" w:color="auto"/>
                          </w:divBdr>
                        </w:div>
                        <w:div w:id="452285949">
                          <w:marLeft w:val="0"/>
                          <w:marRight w:val="0"/>
                          <w:marTop w:val="0"/>
                          <w:marBottom w:val="0"/>
                          <w:divBdr>
                            <w:top w:val="none" w:sz="0" w:space="0" w:color="auto"/>
                            <w:left w:val="none" w:sz="0" w:space="0" w:color="auto"/>
                            <w:bottom w:val="none" w:sz="0" w:space="0" w:color="auto"/>
                            <w:right w:val="none" w:sz="0" w:space="0" w:color="auto"/>
                          </w:divBdr>
                        </w:div>
                        <w:div w:id="2093043288">
                          <w:marLeft w:val="0"/>
                          <w:marRight w:val="0"/>
                          <w:marTop w:val="0"/>
                          <w:marBottom w:val="0"/>
                          <w:divBdr>
                            <w:top w:val="none" w:sz="0" w:space="0" w:color="auto"/>
                            <w:left w:val="none" w:sz="0" w:space="0" w:color="auto"/>
                            <w:bottom w:val="none" w:sz="0" w:space="0" w:color="auto"/>
                            <w:right w:val="none" w:sz="0" w:space="0" w:color="auto"/>
                          </w:divBdr>
                        </w:div>
                        <w:div w:id="806628141">
                          <w:marLeft w:val="0"/>
                          <w:marRight w:val="0"/>
                          <w:marTop w:val="0"/>
                          <w:marBottom w:val="0"/>
                          <w:divBdr>
                            <w:top w:val="none" w:sz="0" w:space="0" w:color="auto"/>
                            <w:left w:val="none" w:sz="0" w:space="0" w:color="auto"/>
                            <w:bottom w:val="none" w:sz="0" w:space="0" w:color="auto"/>
                            <w:right w:val="none" w:sz="0" w:space="0" w:color="auto"/>
                          </w:divBdr>
                        </w:div>
                        <w:div w:id="1809199463">
                          <w:marLeft w:val="0"/>
                          <w:marRight w:val="0"/>
                          <w:marTop w:val="0"/>
                          <w:marBottom w:val="0"/>
                          <w:divBdr>
                            <w:top w:val="none" w:sz="0" w:space="0" w:color="auto"/>
                            <w:left w:val="none" w:sz="0" w:space="0" w:color="auto"/>
                            <w:bottom w:val="none" w:sz="0" w:space="0" w:color="auto"/>
                            <w:right w:val="none" w:sz="0" w:space="0" w:color="auto"/>
                          </w:divBdr>
                        </w:div>
                        <w:div w:id="1288389340">
                          <w:marLeft w:val="0"/>
                          <w:marRight w:val="0"/>
                          <w:marTop w:val="0"/>
                          <w:marBottom w:val="0"/>
                          <w:divBdr>
                            <w:top w:val="none" w:sz="0" w:space="0" w:color="auto"/>
                            <w:left w:val="none" w:sz="0" w:space="0" w:color="auto"/>
                            <w:bottom w:val="none" w:sz="0" w:space="0" w:color="auto"/>
                            <w:right w:val="none" w:sz="0" w:space="0" w:color="auto"/>
                          </w:divBdr>
                        </w:div>
                        <w:div w:id="98985709">
                          <w:marLeft w:val="0"/>
                          <w:marRight w:val="0"/>
                          <w:marTop w:val="0"/>
                          <w:marBottom w:val="0"/>
                          <w:divBdr>
                            <w:top w:val="none" w:sz="0" w:space="0" w:color="auto"/>
                            <w:left w:val="none" w:sz="0" w:space="0" w:color="auto"/>
                            <w:bottom w:val="none" w:sz="0" w:space="0" w:color="auto"/>
                            <w:right w:val="none" w:sz="0" w:space="0" w:color="auto"/>
                          </w:divBdr>
                        </w:div>
                        <w:div w:id="1073426464">
                          <w:marLeft w:val="0"/>
                          <w:marRight w:val="0"/>
                          <w:marTop w:val="0"/>
                          <w:marBottom w:val="0"/>
                          <w:divBdr>
                            <w:top w:val="none" w:sz="0" w:space="0" w:color="auto"/>
                            <w:left w:val="none" w:sz="0" w:space="0" w:color="auto"/>
                            <w:bottom w:val="none" w:sz="0" w:space="0" w:color="auto"/>
                            <w:right w:val="none" w:sz="0" w:space="0" w:color="auto"/>
                          </w:divBdr>
                        </w:div>
                        <w:div w:id="1228613190">
                          <w:marLeft w:val="0"/>
                          <w:marRight w:val="0"/>
                          <w:marTop w:val="0"/>
                          <w:marBottom w:val="0"/>
                          <w:divBdr>
                            <w:top w:val="none" w:sz="0" w:space="0" w:color="auto"/>
                            <w:left w:val="none" w:sz="0" w:space="0" w:color="auto"/>
                            <w:bottom w:val="none" w:sz="0" w:space="0" w:color="auto"/>
                            <w:right w:val="none" w:sz="0" w:space="0" w:color="auto"/>
                          </w:divBdr>
                        </w:div>
                        <w:div w:id="18052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853609">
      <w:bodyDiv w:val="1"/>
      <w:marLeft w:val="0"/>
      <w:marRight w:val="0"/>
      <w:marTop w:val="0"/>
      <w:marBottom w:val="0"/>
      <w:divBdr>
        <w:top w:val="none" w:sz="0" w:space="0" w:color="auto"/>
        <w:left w:val="none" w:sz="0" w:space="0" w:color="auto"/>
        <w:bottom w:val="none" w:sz="0" w:space="0" w:color="auto"/>
        <w:right w:val="none" w:sz="0" w:space="0" w:color="auto"/>
      </w:divBdr>
      <w:divsChild>
        <w:div w:id="1768384755">
          <w:marLeft w:val="0"/>
          <w:marRight w:val="0"/>
          <w:marTop w:val="0"/>
          <w:marBottom w:val="0"/>
          <w:divBdr>
            <w:top w:val="none" w:sz="0" w:space="0" w:color="auto"/>
            <w:left w:val="none" w:sz="0" w:space="0" w:color="auto"/>
            <w:bottom w:val="none" w:sz="0" w:space="0" w:color="auto"/>
            <w:right w:val="none" w:sz="0" w:space="0" w:color="auto"/>
          </w:divBdr>
          <w:divsChild>
            <w:div w:id="183905029">
              <w:marLeft w:val="0"/>
              <w:marRight w:val="0"/>
              <w:marTop w:val="0"/>
              <w:marBottom w:val="0"/>
              <w:divBdr>
                <w:top w:val="none" w:sz="0" w:space="0" w:color="auto"/>
                <w:left w:val="none" w:sz="0" w:space="0" w:color="auto"/>
                <w:bottom w:val="none" w:sz="0" w:space="0" w:color="auto"/>
                <w:right w:val="none" w:sz="0" w:space="0" w:color="auto"/>
              </w:divBdr>
            </w:div>
          </w:divsChild>
        </w:div>
        <w:div w:id="1198857669">
          <w:marLeft w:val="0"/>
          <w:marRight w:val="0"/>
          <w:marTop w:val="0"/>
          <w:marBottom w:val="0"/>
          <w:divBdr>
            <w:top w:val="none" w:sz="0" w:space="0" w:color="auto"/>
            <w:left w:val="none" w:sz="0" w:space="0" w:color="auto"/>
            <w:bottom w:val="none" w:sz="0" w:space="0" w:color="auto"/>
            <w:right w:val="none" w:sz="0" w:space="0" w:color="auto"/>
          </w:divBdr>
        </w:div>
      </w:divsChild>
    </w:div>
    <w:div w:id="1018311815">
      <w:bodyDiv w:val="1"/>
      <w:marLeft w:val="0"/>
      <w:marRight w:val="0"/>
      <w:marTop w:val="0"/>
      <w:marBottom w:val="0"/>
      <w:divBdr>
        <w:top w:val="none" w:sz="0" w:space="0" w:color="auto"/>
        <w:left w:val="none" w:sz="0" w:space="0" w:color="auto"/>
        <w:bottom w:val="none" w:sz="0" w:space="0" w:color="auto"/>
        <w:right w:val="none" w:sz="0" w:space="0" w:color="auto"/>
      </w:divBdr>
      <w:divsChild>
        <w:div w:id="1213612805">
          <w:marLeft w:val="0"/>
          <w:marRight w:val="0"/>
          <w:marTop w:val="0"/>
          <w:marBottom w:val="0"/>
          <w:divBdr>
            <w:top w:val="none" w:sz="0" w:space="0" w:color="auto"/>
            <w:left w:val="none" w:sz="0" w:space="0" w:color="auto"/>
            <w:bottom w:val="none" w:sz="0" w:space="0" w:color="auto"/>
            <w:right w:val="none" w:sz="0" w:space="0" w:color="auto"/>
          </w:divBdr>
          <w:divsChild>
            <w:div w:id="1018846183">
              <w:marLeft w:val="0"/>
              <w:marRight w:val="0"/>
              <w:marTop w:val="0"/>
              <w:marBottom w:val="0"/>
              <w:divBdr>
                <w:top w:val="none" w:sz="0" w:space="0" w:color="auto"/>
                <w:left w:val="none" w:sz="0" w:space="0" w:color="auto"/>
                <w:bottom w:val="none" w:sz="0" w:space="0" w:color="auto"/>
                <w:right w:val="none" w:sz="0" w:space="0" w:color="auto"/>
              </w:divBdr>
            </w:div>
          </w:divsChild>
        </w:div>
        <w:div w:id="564336740">
          <w:marLeft w:val="0"/>
          <w:marRight w:val="0"/>
          <w:marTop w:val="0"/>
          <w:marBottom w:val="0"/>
          <w:divBdr>
            <w:top w:val="none" w:sz="0" w:space="0" w:color="auto"/>
            <w:left w:val="none" w:sz="0" w:space="0" w:color="auto"/>
            <w:bottom w:val="none" w:sz="0" w:space="0" w:color="auto"/>
            <w:right w:val="none" w:sz="0" w:space="0" w:color="auto"/>
          </w:divBdr>
        </w:div>
      </w:divsChild>
    </w:div>
    <w:div w:id="1538541476">
      <w:bodyDiv w:val="1"/>
      <w:marLeft w:val="0"/>
      <w:marRight w:val="0"/>
      <w:marTop w:val="0"/>
      <w:marBottom w:val="0"/>
      <w:divBdr>
        <w:top w:val="none" w:sz="0" w:space="0" w:color="auto"/>
        <w:left w:val="none" w:sz="0" w:space="0" w:color="auto"/>
        <w:bottom w:val="none" w:sz="0" w:space="0" w:color="auto"/>
        <w:right w:val="none" w:sz="0" w:space="0" w:color="auto"/>
      </w:divBdr>
    </w:div>
    <w:div w:id="1680618035">
      <w:bodyDiv w:val="1"/>
      <w:marLeft w:val="0"/>
      <w:marRight w:val="0"/>
      <w:marTop w:val="0"/>
      <w:marBottom w:val="0"/>
      <w:divBdr>
        <w:top w:val="none" w:sz="0" w:space="0" w:color="auto"/>
        <w:left w:val="none" w:sz="0" w:space="0" w:color="auto"/>
        <w:bottom w:val="none" w:sz="0" w:space="0" w:color="auto"/>
        <w:right w:val="none" w:sz="0" w:space="0" w:color="auto"/>
      </w:divBdr>
    </w:div>
    <w:div w:id="1973438039">
      <w:bodyDiv w:val="1"/>
      <w:marLeft w:val="0"/>
      <w:marRight w:val="0"/>
      <w:marTop w:val="0"/>
      <w:marBottom w:val="0"/>
      <w:divBdr>
        <w:top w:val="none" w:sz="0" w:space="0" w:color="auto"/>
        <w:left w:val="none" w:sz="0" w:space="0" w:color="auto"/>
        <w:bottom w:val="none" w:sz="0" w:space="0" w:color="auto"/>
        <w:right w:val="none" w:sz="0" w:space="0" w:color="auto"/>
      </w:divBdr>
      <w:divsChild>
        <w:div w:id="691732822">
          <w:marLeft w:val="0"/>
          <w:marRight w:val="0"/>
          <w:marTop w:val="0"/>
          <w:marBottom w:val="0"/>
          <w:divBdr>
            <w:top w:val="none" w:sz="0" w:space="0" w:color="auto"/>
            <w:left w:val="none" w:sz="0" w:space="0" w:color="auto"/>
            <w:bottom w:val="none" w:sz="0" w:space="0" w:color="auto"/>
            <w:right w:val="none" w:sz="0" w:space="0" w:color="auto"/>
          </w:divBdr>
          <w:divsChild>
            <w:div w:id="1180241492">
              <w:marLeft w:val="0"/>
              <w:marRight w:val="0"/>
              <w:marTop w:val="0"/>
              <w:marBottom w:val="0"/>
              <w:divBdr>
                <w:top w:val="none" w:sz="0" w:space="0" w:color="auto"/>
                <w:left w:val="none" w:sz="0" w:space="0" w:color="auto"/>
                <w:bottom w:val="none" w:sz="0" w:space="0" w:color="auto"/>
                <w:right w:val="none" w:sz="0" w:space="0" w:color="auto"/>
              </w:divBdr>
            </w:div>
          </w:divsChild>
        </w:div>
        <w:div w:id="926423288">
          <w:marLeft w:val="0"/>
          <w:marRight w:val="0"/>
          <w:marTop w:val="0"/>
          <w:marBottom w:val="0"/>
          <w:divBdr>
            <w:top w:val="none" w:sz="0" w:space="0" w:color="auto"/>
            <w:left w:val="none" w:sz="0" w:space="0" w:color="auto"/>
            <w:bottom w:val="none" w:sz="0" w:space="0" w:color="auto"/>
            <w:right w:val="none" w:sz="0" w:space="0" w:color="auto"/>
          </w:divBdr>
        </w:div>
      </w:divsChild>
    </w:div>
    <w:div w:id="1998343185">
      <w:bodyDiv w:val="1"/>
      <w:marLeft w:val="0"/>
      <w:marRight w:val="0"/>
      <w:marTop w:val="0"/>
      <w:marBottom w:val="0"/>
      <w:divBdr>
        <w:top w:val="none" w:sz="0" w:space="0" w:color="auto"/>
        <w:left w:val="none" w:sz="0" w:space="0" w:color="auto"/>
        <w:bottom w:val="none" w:sz="0" w:space="0" w:color="auto"/>
        <w:right w:val="none" w:sz="0" w:space="0" w:color="auto"/>
      </w:divBdr>
      <w:divsChild>
        <w:div w:id="714430758">
          <w:marLeft w:val="0"/>
          <w:marRight w:val="0"/>
          <w:marTop w:val="0"/>
          <w:marBottom w:val="0"/>
          <w:divBdr>
            <w:top w:val="none" w:sz="0" w:space="0" w:color="auto"/>
            <w:left w:val="none" w:sz="0" w:space="0" w:color="auto"/>
            <w:bottom w:val="none" w:sz="0" w:space="0" w:color="auto"/>
            <w:right w:val="none" w:sz="0" w:space="0" w:color="auto"/>
          </w:divBdr>
          <w:divsChild>
            <w:div w:id="51806028">
              <w:marLeft w:val="0"/>
              <w:marRight w:val="0"/>
              <w:marTop w:val="0"/>
              <w:marBottom w:val="0"/>
              <w:divBdr>
                <w:top w:val="none" w:sz="0" w:space="0" w:color="auto"/>
                <w:left w:val="none" w:sz="0" w:space="0" w:color="auto"/>
                <w:bottom w:val="none" w:sz="0" w:space="0" w:color="auto"/>
                <w:right w:val="none" w:sz="0" w:space="0" w:color="auto"/>
              </w:divBdr>
            </w:div>
          </w:divsChild>
        </w:div>
        <w:div w:id="395013813">
          <w:marLeft w:val="0"/>
          <w:marRight w:val="0"/>
          <w:marTop w:val="0"/>
          <w:marBottom w:val="0"/>
          <w:divBdr>
            <w:top w:val="none" w:sz="0" w:space="0" w:color="auto"/>
            <w:left w:val="none" w:sz="0" w:space="0" w:color="auto"/>
            <w:bottom w:val="none" w:sz="0" w:space="0" w:color="auto"/>
            <w:right w:val="none" w:sz="0" w:space="0" w:color="auto"/>
          </w:divBdr>
        </w:div>
        <w:div w:id="894969253">
          <w:marLeft w:val="0"/>
          <w:marRight w:val="0"/>
          <w:marTop w:val="0"/>
          <w:marBottom w:val="0"/>
          <w:divBdr>
            <w:top w:val="none" w:sz="0" w:space="0" w:color="auto"/>
            <w:left w:val="none" w:sz="0" w:space="0" w:color="auto"/>
            <w:bottom w:val="none" w:sz="0" w:space="0" w:color="auto"/>
            <w:right w:val="none" w:sz="0" w:space="0" w:color="auto"/>
          </w:divBdr>
          <w:divsChild>
            <w:div w:id="1133213125">
              <w:marLeft w:val="0"/>
              <w:marRight w:val="0"/>
              <w:marTop w:val="0"/>
              <w:marBottom w:val="0"/>
              <w:divBdr>
                <w:top w:val="none" w:sz="0" w:space="0" w:color="auto"/>
                <w:left w:val="none" w:sz="0" w:space="0" w:color="auto"/>
                <w:bottom w:val="none" w:sz="0" w:space="0" w:color="auto"/>
                <w:right w:val="none" w:sz="0" w:space="0" w:color="auto"/>
              </w:divBdr>
            </w:div>
          </w:divsChild>
        </w:div>
        <w:div w:id="729697475">
          <w:marLeft w:val="0"/>
          <w:marRight w:val="0"/>
          <w:marTop w:val="0"/>
          <w:marBottom w:val="0"/>
          <w:divBdr>
            <w:top w:val="none" w:sz="0" w:space="0" w:color="auto"/>
            <w:left w:val="none" w:sz="0" w:space="0" w:color="auto"/>
            <w:bottom w:val="none" w:sz="0" w:space="0" w:color="auto"/>
            <w:right w:val="none" w:sz="0" w:space="0" w:color="auto"/>
          </w:divBdr>
        </w:div>
      </w:divsChild>
    </w:div>
    <w:div w:id="2098793931">
      <w:bodyDiv w:val="1"/>
      <w:marLeft w:val="0"/>
      <w:marRight w:val="0"/>
      <w:marTop w:val="0"/>
      <w:marBottom w:val="0"/>
      <w:divBdr>
        <w:top w:val="none" w:sz="0" w:space="0" w:color="auto"/>
        <w:left w:val="none" w:sz="0" w:space="0" w:color="auto"/>
        <w:bottom w:val="none" w:sz="0" w:space="0" w:color="auto"/>
        <w:right w:val="none" w:sz="0" w:space="0" w:color="auto"/>
      </w:divBdr>
      <w:divsChild>
        <w:div w:id="1733312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a.nea.org" TargetMode="External"/><Relationship Id="rId13" Type="http://schemas.openxmlformats.org/officeDocument/2006/relationships/hyperlink" Target="https://drive.google.com/file/d/0B58HKh5nYwtBeUVwSDE0MUVYcWc/view?usp=sharing" TargetMode="External"/><Relationship Id="rId18" Type="http://schemas.openxmlformats.org/officeDocument/2006/relationships/hyperlink" Target="http://ra.nea.org/business-item/2016-nbi-081/" TargetMode="External"/><Relationship Id="rId26" Type="http://schemas.openxmlformats.org/officeDocument/2006/relationships/hyperlink" Target="http://www.nea.org/home/campus-equity-week.html" TargetMode="External"/><Relationship Id="rId3" Type="http://schemas.openxmlformats.org/officeDocument/2006/relationships/webSettings" Target="webSettings.xml"/><Relationship Id="rId21" Type="http://schemas.openxmlformats.org/officeDocument/2006/relationships/hyperlink" Target="mailto:Jolson99@sbcglobal.net" TargetMode="External"/><Relationship Id="rId7" Type="http://schemas.openxmlformats.org/officeDocument/2006/relationships/image" Target="media/image2.jpeg"/><Relationship Id="rId12" Type="http://schemas.openxmlformats.org/officeDocument/2006/relationships/hyperlink" Target="https://docs.google.com/document/d/1yoFaa2in1zG1Zz88LKqyYROF8UWc6uP8A7HfKMbii_k/edit?usp=sharing" TargetMode="External"/><Relationship Id="rId17" Type="http://schemas.openxmlformats.org/officeDocument/2006/relationships/image" Target="media/image7.jpeg"/><Relationship Id="rId25" Type="http://schemas.openxmlformats.org/officeDocument/2006/relationships/hyperlink" Target="https://actionnetwork.org/forms/support-the-adjunct-faculty-loan-fairness-act-of-2015"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mailto:ccruzboone@gmail.com" TargetMode="External"/><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ra.nea.org/business-item/2016-nbi-015/" TargetMode="External"/><Relationship Id="rId5" Type="http://schemas.openxmlformats.org/officeDocument/2006/relationships/endnotes" Target="endnotes.xml"/><Relationship Id="rId15" Type="http://schemas.openxmlformats.org/officeDocument/2006/relationships/hyperlink" Target="http://ra.nea.org/business-item/2016-lga-014/" TargetMode="External"/><Relationship Id="rId23" Type="http://schemas.openxmlformats.org/officeDocument/2006/relationships/hyperlink" Target="http://ra.nea.org/business-item/2016-nbi-014/" TargetMode="External"/><Relationship Id="rId28" Type="http://schemas.openxmlformats.org/officeDocument/2006/relationships/image" Target="media/image10.pn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ra.nea.org/business-item/2016-lga-013/" TargetMode="External"/><Relationship Id="rId22" Type="http://schemas.openxmlformats.org/officeDocument/2006/relationships/hyperlink" Target="http://ra.nea.org/business-item/2016-nbi-010/" TargetMode="External"/><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1878</Words>
  <Characters>10710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dusik</dc:creator>
  <cp:lastModifiedBy>Mike dusik</cp:lastModifiedBy>
  <cp:revision>2</cp:revision>
  <dcterms:created xsi:type="dcterms:W3CDTF">2016-07-12T18:59:00Z</dcterms:created>
  <dcterms:modified xsi:type="dcterms:W3CDTF">2016-07-12T18:59:00Z</dcterms:modified>
</cp:coreProperties>
</file>